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785EE54C" w:rsidR="00805DDE" w:rsidRDefault="000A0EE5"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Daszyna, dnia 2</w:t>
      </w:r>
      <w:r w:rsidR="002E7FA3">
        <w:rPr>
          <w:rFonts w:ascii="Tahoma" w:hAnsi="Tahoma" w:cs="Verdana"/>
          <w:i w:val="0"/>
          <w:iCs w:val="0"/>
          <w:sz w:val="22"/>
          <w:lang w:val="pl-PL"/>
        </w:rPr>
        <w:t>4</w:t>
      </w:r>
      <w:r>
        <w:rPr>
          <w:rFonts w:ascii="Tahoma" w:hAnsi="Tahoma" w:cs="Verdana"/>
          <w:i w:val="0"/>
          <w:iCs w:val="0"/>
          <w:sz w:val="22"/>
          <w:lang w:val="pl-PL"/>
        </w:rPr>
        <w:t>.0</w:t>
      </w:r>
      <w:r w:rsidR="002E7FA3">
        <w:rPr>
          <w:rFonts w:ascii="Tahoma" w:hAnsi="Tahoma" w:cs="Verdana"/>
          <w:i w:val="0"/>
          <w:iCs w:val="0"/>
          <w:sz w:val="22"/>
          <w:lang w:val="pl-PL"/>
        </w:rPr>
        <w:t>9</w:t>
      </w:r>
      <w:r w:rsidR="0065472A">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578BAB50" w:rsidR="00805DDE" w:rsidRPr="00CF58FD" w:rsidRDefault="00805DDE" w:rsidP="00805DDE">
      <w:pPr>
        <w:pStyle w:val="Tekstpodstawowy"/>
        <w:spacing w:after="0" w:line="300" w:lineRule="auto"/>
        <w:jc w:val="both"/>
        <w:rPr>
          <w:rFonts w:ascii="Tahoma" w:eastAsia="BatangChe" w:hAnsi="Tahoma" w:cs="Tahoma"/>
          <w:sz w:val="22"/>
          <w:szCs w:val="22"/>
          <w:lang w:val="pl-PL"/>
        </w:rPr>
      </w:pPr>
      <w:r w:rsidRPr="00CF58FD">
        <w:rPr>
          <w:rFonts w:ascii="Tahoma" w:hAnsi="Tahoma" w:cs="Tahoma"/>
          <w:b/>
          <w:sz w:val="22"/>
          <w:szCs w:val="22"/>
          <w:lang w:val="pl-PL"/>
        </w:rPr>
        <w:t xml:space="preserve">na wykonanie robót budowlanych dotyczących: </w:t>
      </w:r>
      <w:r w:rsidR="00CF58FD" w:rsidRPr="00CF58FD">
        <w:rPr>
          <w:rFonts w:ascii="Tahoma" w:hAnsi="Tahoma" w:cs="Tahoma"/>
          <w:b/>
          <w:i/>
          <w:sz w:val="22"/>
          <w:szCs w:val="22"/>
          <w:lang w:val="pl-PL"/>
        </w:rPr>
        <w:t>„</w:t>
      </w:r>
      <w:r w:rsidR="000A0EE5" w:rsidRPr="00347E0E">
        <w:rPr>
          <w:rFonts w:ascii="Tahoma" w:hAnsi="Tahoma" w:cs="Tahoma"/>
          <w:b/>
          <w:sz w:val="22"/>
          <w:szCs w:val="22"/>
          <w:lang w:val="pl-PL"/>
        </w:rPr>
        <w:t>Przebudowa infrastruktury rekreacyjnej przy publicznej szkole w Mazewie</w:t>
      </w:r>
      <w:r w:rsidR="000A0EE5">
        <w:rPr>
          <w:rFonts w:ascii="Tahoma" w:hAnsi="Tahoma" w:cs="Tahoma"/>
          <w:b/>
          <w:sz w:val="22"/>
          <w:szCs w:val="22"/>
          <w:lang w:val="pl-PL"/>
        </w:rPr>
        <w:t xml:space="preserve"> – II etap oraz przy publicznej szkole w Daszynie</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5A479491"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w:t>
      </w:r>
      <w:r w:rsidR="00E568FC">
        <w:rPr>
          <w:rFonts w:ascii="Tahoma" w:hAnsi="Tahoma"/>
          <w:b/>
          <w:sz w:val="22"/>
          <w:lang w:val="pl-PL"/>
        </w:rPr>
        <w:t>4</w:t>
      </w:r>
      <w:r>
        <w:rPr>
          <w:rFonts w:ascii="Tahoma" w:hAnsi="Tahoma"/>
          <w:b/>
          <w:sz w:val="22"/>
          <w:lang w:val="pl-PL"/>
        </w:rPr>
        <w:t>bip.</w:t>
      </w:r>
      <w:r w:rsidR="00E568FC">
        <w:rPr>
          <w:rFonts w:ascii="Tahoma" w:hAnsi="Tahoma"/>
          <w:b/>
          <w:sz w:val="22"/>
          <w:lang w:val="pl-PL"/>
        </w:rPr>
        <w:t>pl</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1494A2FA"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 xml:space="preserve">znak postępowania: </w:t>
      </w:r>
      <w:r w:rsidRPr="00A6013D">
        <w:rPr>
          <w:rFonts w:ascii="Tahoma" w:hAnsi="Tahoma" w:cs="Verdana"/>
          <w:b/>
          <w:bCs/>
          <w:sz w:val="22"/>
          <w:shd w:val="clear" w:color="auto" w:fill="FFFFFF"/>
          <w:lang w:val="pl-PL"/>
        </w:rPr>
        <w:t>PPI.271.</w:t>
      </w:r>
      <w:r w:rsidR="00403E15" w:rsidRPr="00A6013D">
        <w:rPr>
          <w:rFonts w:ascii="Tahoma" w:hAnsi="Tahoma" w:cs="Verdana"/>
          <w:b/>
          <w:bCs/>
          <w:sz w:val="22"/>
          <w:shd w:val="clear" w:color="auto" w:fill="FFFFFF"/>
          <w:lang w:val="pl-PL"/>
        </w:rPr>
        <w:t>8</w:t>
      </w:r>
      <w:r w:rsidRPr="00A6013D">
        <w:rPr>
          <w:rFonts w:ascii="Tahoma" w:hAnsi="Tahoma" w:cs="Verdana"/>
          <w:b/>
          <w:bCs/>
          <w:sz w:val="22"/>
          <w:shd w:val="clear" w:color="auto" w:fill="FFFFFF"/>
          <w:lang w:val="pl-PL"/>
        </w:rPr>
        <w:t>.2020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54B2F000" w14:textId="77777777" w:rsidR="00B93863" w:rsidRDefault="00B93863"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53277F5D"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w:t>
      </w:r>
      <w:r w:rsidR="00CF58FD">
        <w:rPr>
          <w:rFonts w:ascii="Tahoma" w:hAnsi="Tahoma" w:cs="Verdana"/>
          <w:b/>
          <w:sz w:val="22"/>
          <w:lang w:val="pl-PL"/>
        </w:rPr>
        <w:t>4bip.pl</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68174A1B"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CF58FD" w:rsidRPr="00CF58FD">
        <w:rPr>
          <w:rFonts w:ascii="Tahoma" w:hAnsi="Tahoma" w:cs="Tahoma"/>
          <w:b/>
          <w:i/>
        </w:rPr>
        <w:t>„</w:t>
      </w:r>
      <w:r w:rsidR="000A0EE5" w:rsidRPr="00347E0E">
        <w:rPr>
          <w:rFonts w:ascii="Tahoma" w:hAnsi="Tahoma" w:cs="Tahoma"/>
          <w:b/>
        </w:rPr>
        <w:t>Przebudowa infrastruktury rekreacyjnej przy publicznej szkole w Mazewie</w:t>
      </w:r>
      <w:r w:rsidR="000A0EE5">
        <w:rPr>
          <w:rFonts w:ascii="Tahoma" w:hAnsi="Tahoma" w:cs="Tahoma"/>
          <w:b/>
        </w:rPr>
        <w:t xml:space="preserve"> – II etap oraz przy publicznej szkole w Daszynie</w:t>
      </w:r>
      <w:r w:rsidR="00CF58FD" w:rsidRPr="00CF58FD">
        <w:rPr>
          <w:rFonts w:ascii="Tahoma" w:hAnsi="Tahoma" w:cs="Tahoma"/>
          <w:b/>
          <w:i/>
        </w:rPr>
        <w:t>”</w:t>
      </w:r>
      <w:r w:rsidR="00CF58FD" w:rsidRPr="00CF58FD">
        <w:rPr>
          <w:rFonts w:ascii="Tahoma" w:eastAsia="BatangChe" w:hAnsi="Tahoma" w:cs="Tahoma"/>
        </w:rPr>
        <w:t>.</w:t>
      </w:r>
    </w:p>
    <w:p w14:paraId="7FA56D06" w14:textId="77777777" w:rsidR="000A0EE5" w:rsidRPr="001B6F96" w:rsidRDefault="000A0EE5" w:rsidP="000A0EE5">
      <w:pPr>
        <w:autoSpaceDE w:val="0"/>
        <w:jc w:val="both"/>
        <w:rPr>
          <w:rFonts w:ascii="Tahoma" w:hAnsi="Tahoma" w:cs="Tahoma"/>
          <w:sz w:val="22"/>
          <w:szCs w:val="22"/>
          <w:lang w:val="pl-PL"/>
        </w:rPr>
      </w:pPr>
      <w:r w:rsidRPr="001B6F96">
        <w:rPr>
          <w:rFonts w:ascii="Tahoma" w:hAnsi="Tahoma" w:cs="Tahoma"/>
          <w:sz w:val="22"/>
          <w:szCs w:val="22"/>
          <w:lang w:val="pl-PL"/>
        </w:rPr>
        <w:t xml:space="preserve">- 45.00.00.00-7 roboty budowlane </w:t>
      </w:r>
    </w:p>
    <w:p w14:paraId="08548F0C" w14:textId="77777777" w:rsidR="000A0EE5" w:rsidRDefault="000A0EE5" w:rsidP="000A0EE5">
      <w:pPr>
        <w:pStyle w:val="Nagwek3"/>
        <w:rPr>
          <w:rFonts w:ascii="Tahoma" w:hAnsi="Tahoma" w:cs="Tahoma"/>
          <w:color w:val="auto"/>
          <w:sz w:val="22"/>
          <w:szCs w:val="22"/>
          <w:lang w:val="pl-PL"/>
        </w:rPr>
      </w:pPr>
      <w:r>
        <w:rPr>
          <w:rFonts w:ascii="Tahoma" w:hAnsi="Tahoma" w:cs="Tahoma"/>
          <w:color w:val="auto"/>
          <w:sz w:val="22"/>
          <w:szCs w:val="22"/>
          <w:lang w:val="pl-PL"/>
        </w:rPr>
        <w:t>- 45.11.12.00-0 roboty w zakresie przygotowania terenu pod budowę i roboty ziemne</w:t>
      </w:r>
    </w:p>
    <w:p w14:paraId="2F00693F" w14:textId="77777777" w:rsidR="000A0EE5" w:rsidRDefault="000A0EE5" w:rsidP="000A0EE5">
      <w:pPr>
        <w:pStyle w:val="Nagwek3"/>
        <w:rPr>
          <w:rFonts w:ascii="Tahoma" w:hAnsi="Tahoma" w:cs="Tahoma"/>
          <w:color w:val="auto"/>
          <w:sz w:val="22"/>
          <w:szCs w:val="22"/>
          <w:lang w:val="pl-PL"/>
        </w:rPr>
      </w:pPr>
      <w:r>
        <w:rPr>
          <w:rFonts w:ascii="Tahoma" w:hAnsi="Tahoma" w:cs="Tahoma"/>
          <w:color w:val="auto"/>
          <w:sz w:val="22"/>
          <w:szCs w:val="22"/>
          <w:lang w:val="pl-PL"/>
        </w:rPr>
        <w:t>- 45.21.22.00-8 roboty budowlane w zakresie budowy obiektów sportowych</w:t>
      </w:r>
    </w:p>
    <w:p w14:paraId="3DD25DF8" w14:textId="77777777" w:rsidR="000A0EE5" w:rsidRPr="00CE6918" w:rsidRDefault="000A0EE5" w:rsidP="000A0EE5">
      <w:pPr>
        <w:pStyle w:val="Nagwek3"/>
        <w:rPr>
          <w:rFonts w:ascii="Tahoma" w:hAnsi="Tahoma" w:cs="Tahoma"/>
          <w:color w:val="auto"/>
          <w:sz w:val="22"/>
          <w:szCs w:val="22"/>
          <w:lang w:val="pl-PL"/>
        </w:rPr>
      </w:pPr>
      <w:r w:rsidRPr="00CE6918">
        <w:rPr>
          <w:rFonts w:ascii="Tahoma" w:hAnsi="Tahoma" w:cs="Tahoma"/>
          <w:color w:val="auto"/>
          <w:sz w:val="22"/>
          <w:szCs w:val="22"/>
          <w:lang w:val="pl-PL"/>
        </w:rPr>
        <w:t xml:space="preserve">- 45.11.27.20 -8 </w:t>
      </w:r>
      <w:hyperlink r:id="rId9" w:history="1">
        <w:r w:rsidRPr="00CE6918">
          <w:rPr>
            <w:rStyle w:val="Hipercze"/>
            <w:rFonts w:ascii="Tahoma" w:hAnsi="Tahoma" w:cs="Tahoma"/>
            <w:color w:val="auto"/>
            <w:sz w:val="22"/>
            <w:szCs w:val="22"/>
            <w:u w:val="none"/>
            <w:lang w:val="pl-PL"/>
          </w:rPr>
          <w:t>Roboty w zakresie kształtowania terenów sportowych i rekreacyjnych</w:t>
        </w:r>
      </w:hyperlink>
    </w:p>
    <w:p w14:paraId="4A6BC2E4" w14:textId="77777777" w:rsidR="000A0EE5" w:rsidRDefault="000A0EE5" w:rsidP="000A0EE5">
      <w:pPr>
        <w:pStyle w:val="Nagwek3"/>
        <w:rPr>
          <w:rFonts w:ascii="Tahoma" w:hAnsi="Tahoma" w:cs="Tahoma"/>
          <w:color w:val="auto"/>
          <w:sz w:val="22"/>
          <w:szCs w:val="22"/>
          <w:lang w:val="pl-PL"/>
        </w:rPr>
      </w:pPr>
      <w:r>
        <w:rPr>
          <w:rFonts w:ascii="Tahoma" w:hAnsi="Tahoma" w:cs="Tahoma"/>
          <w:color w:val="auto"/>
          <w:sz w:val="22"/>
          <w:szCs w:val="22"/>
          <w:lang w:val="pl-PL"/>
        </w:rPr>
        <w:t xml:space="preserve">- 45.11.12.40-2 roboty w zakresie odwadniania gruntu </w:t>
      </w:r>
    </w:p>
    <w:p w14:paraId="4982AAB4" w14:textId="606D2B7E" w:rsidR="00805DDE" w:rsidRDefault="000A0EE5" w:rsidP="000A0EE5">
      <w:pPr>
        <w:pStyle w:val="Nagwek3"/>
        <w:rPr>
          <w:rFonts w:ascii="Tahoma" w:hAnsi="Tahoma" w:cs="Tahoma"/>
          <w:color w:val="auto"/>
          <w:sz w:val="22"/>
          <w:szCs w:val="22"/>
          <w:lang w:val="pl-PL"/>
        </w:rPr>
      </w:pPr>
      <w:r w:rsidRPr="001B6F96">
        <w:rPr>
          <w:rFonts w:ascii="Tahoma" w:hAnsi="Tahoma" w:cs="Tahoma"/>
          <w:color w:val="auto"/>
          <w:sz w:val="22"/>
          <w:szCs w:val="22"/>
          <w:lang w:val="pl-PL"/>
        </w:rPr>
        <w:t>- 45.31.12.00-2 – roboty w zakresie instalacji elektrycznych</w:t>
      </w:r>
    </w:p>
    <w:p w14:paraId="0F708337" w14:textId="35E087EB" w:rsidR="00D31DCD" w:rsidRDefault="00D31DCD" w:rsidP="00D31DCD">
      <w:pPr>
        <w:pStyle w:val="Nagwek3"/>
        <w:rPr>
          <w:rFonts w:ascii="Tahoma" w:hAnsi="Tahoma" w:cs="Tahoma"/>
          <w:color w:val="auto"/>
          <w:sz w:val="22"/>
          <w:szCs w:val="22"/>
          <w:lang w:val="pl-PL"/>
        </w:rPr>
      </w:pPr>
      <w:r w:rsidRPr="001B6F96">
        <w:rPr>
          <w:rFonts w:ascii="Tahoma" w:hAnsi="Tahoma" w:cs="Tahoma"/>
          <w:color w:val="auto"/>
          <w:sz w:val="22"/>
          <w:szCs w:val="22"/>
          <w:lang w:val="pl-PL"/>
        </w:rPr>
        <w:t xml:space="preserve">- </w:t>
      </w:r>
      <w:r>
        <w:rPr>
          <w:rFonts w:ascii="Tahoma" w:hAnsi="Tahoma" w:cs="Tahoma"/>
          <w:color w:val="auto"/>
          <w:sz w:val="22"/>
          <w:szCs w:val="22"/>
          <w:lang w:val="pl-PL"/>
        </w:rPr>
        <w:t>3</w:t>
      </w:r>
      <w:r w:rsidRPr="001B6F96">
        <w:rPr>
          <w:rFonts w:ascii="Tahoma" w:hAnsi="Tahoma" w:cs="Tahoma"/>
          <w:color w:val="auto"/>
          <w:sz w:val="22"/>
          <w:szCs w:val="22"/>
          <w:lang w:val="pl-PL"/>
        </w:rPr>
        <w:t>4.</w:t>
      </w:r>
      <w:r>
        <w:rPr>
          <w:rFonts w:ascii="Tahoma" w:hAnsi="Tahoma" w:cs="Tahoma"/>
          <w:color w:val="auto"/>
          <w:sz w:val="22"/>
          <w:szCs w:val="22"/>
          <w:lang w:val="pl-PL"/>
        </w:rPr>
        <w:t>97</w:t>
      </w:r>
      <w:r w:rsidRPr="001B6F96">
        <w:rPr>
          <w:rFonts w:ascii="Tahoma" w:hAnsi="Tahoma" w:cs="Tahoma"/>
          <w:color w:val="auto"/>
          <w:sz w:val="22"/>
          <w:szCs w:val="22"/>
          <w:lang w:val="pl-PL"/>
        </w:rPr>
        <w:t>.1</w:t>
      </w:r>
      <w:r>
        <w:rPr>
          <w:rFonts w:ascii="Tahoma" w:hAnsi="Tahoma" w:cs="Tahoma"/>
          <w:color w:val="auto"/>
          <w:sz w:val="22"/>
          <w:szCs w:val="22"/>
          <w:lang w:val="pl-PL"/>
        </w:rPr>
        <w:t>0</w:t>
      </w:r>
      <w:r w:rsidRPr="001B6F96">
        <w:rPr>
          <w:rFonts w:ascii="Tahoma" w:hAnsi="Tahoma" w:cs="Tahoma"/>
          <w:color w:val="auto"/>
          <w:sz w:val="22"/>
          <w:szCs w:val="22"/>
          <w:lang w:val="pl-PL"/>
        </w:rPr>
        <w:t>.00-</w:t>
      </w:r>
      <w:r>
        <w:rPr>
          <w:rFonts w:ascii="Tahoma" w:hAnsi="Tahoma" w:cs="Tahoma"/>
          <w:color w:val="auto"/>
          <w:sz w:val="22"/>
          <w:szCs w:val="22"/>
          <w:lang w:val="pl-PL"/>
        </w:rPr>
        <w:t>4</w:t>
      </w:r>
      <w:r w:rsidRPr="001B6F96">
        <w:rPr>
          <w:rFonts w:ascii="Tahoma" w:hAnsi="Tahoma" w:cs="Tahoma"/>
          <w:color w:val="auto"/>
          <w:sz w:val="22"/>
          <w:szCs w:val="22"/>
          <w:lang w:val="pl-PL"/>
        </w:rPr>
        <w:t xml:space="preserve"> – </w:t>
      </w:r>
      <w:r>
        <w:rPr>
          <w:rFonts w:ascii="Tahoma" w:hAnsi="Tahoma" w:cs="Tahoma"/>
          <w:color w:val="auto"/>
          <w:sz w:val="22"/>
          <w:szCs w:val="22"/>
          <w:lang w:val="pl-PL"/>
        </w:rPr>
        <w:t>urządzenia bezpośredniego monitorowania</w:t>
      </w:r>
    </w:p>
    <w:p w14:paraId="73EABD63" w14:textId="77777777" w:rsidR="00D31DCD" w:rsidRPr="00D31DCD" w:rsidRDefault="00D31DCD" w:rsidP="00D31DCD">
      <w:pPr>
        <w:rPr>
          <w:lang w:val="pl-PL"/>
        </w:rPr>
      </w:pPr>
    </w:p>
    <w:p w14:paraId="661E53EF" w14:textId="77777777" w:rsidR="00805DDE" w:rsidRDefault="00805DDE" w:rsidP="00805DDE">
      <w:pPr>
        <w:spacing w:line="300" w:lineRule="auto"/>
        <w:jc w:val="both"/>
        <w:rPr>
          <w:rFonts w:ascii="Tahoma" w:hAnsi="Tahoma"/>
          <w:sz w:val="22"/>
          <w:lang w:val="pl-PL"/>
        </w:rPr>
      </w:pPr>
    </w:p>
    <w:p w14:paraId="6D15C697" w14:textId="77777777"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7405A238" w14:textId="36BBD11C"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 xml:space="preserve">Przedmiotem zamówienia jest wykonanie zadania dotyczącego: </w:t>
      </w:r>
      <w:r w:rsidR="00CF58FD" w:rsidRPr="00CF58FD">
        <w:rPr>
          <w:rFonts w:ascii="Tahoma" w:hAnsi="Tahoma" w:cs="Tahoma"/>
          <w:b/>
          <w:i/>
          <w:sz w:val="22"/>
          <w:szCs w:val="22"/>
          <w:lang w:val="pl-PL"/>
        </w:rPr>
        <w:t>„</w:t>
      </w:r>
      <w:r w:rsidR="000A0EE5" w:rsidRPr="00347E0E">
        <w:rPr>
          <w:rFonts w:ascii="Tahoma" w:hAnsi="Tahoma" w:cs="Tahoma"/>
          <w:b/>
          <w:sz w:val="22"/>
          <w:szCs w:val="22"/>
          <w:lang w:val="pl-PL"/>
        </w:rPr>
        <w:t>Przebudowa infrastruktury rekreacyjnej przy publicznej szkole w Mazewie</w:t>
      </w:r>
      <w:r w:rsidR="000A0EE5">
        <w:rPr>
          <w:rFonts w:ascii="Tahoma" w:hAnsi="Tahoma" w:cs="Tahoma"/>
          <w:b/>
          <w:sz w:val="22"/>
          <w:szCs w:val="22"/>
          <w:lang w:val="pl-PL"/>
        </w:rPr>
        <w:t xml:space="preserve"> – II etap oraz przy publicznej szkole w Daszynie</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356F2B23" w14:textId="172D2D3E" w:rsidR="00B93863" w:rsidRPr="00B93863" w:rsidRDefault="00B93863" w:rsidP="00B93863">
      <w:pPr>
        <w:pStyle w:val="Tekstpodstawowy32"/>
        <w:tabs>
          <w:tab w:val="left" w:pos="17280"/>
        </w:tabs>
        <w:spacing w:line="300" w:lineRule="auto"/>
        <w:jc w:val="both"/>
        <w:rPr>
          <w:rFonts w:ascii="Tahoma" w:hAnsi="Tahoma" w:cs="Verdana"/>
          <w:b/>
          <w:sz w:val="22"/>
          <w:lang w:val="pl-PL"/>
        </w:rPr>
      </w:pPr>
      <w:r w:rsidRPr="00B93863">
        <w:rPr>
          <w:rFonts w:ascii="Verdana" w:eastAsia="BatangChe" w:hAnsi="Verdana"/>
          <w:lang w:val="pl-PL"/>
        </w:rPr>
        <w:t xml:space="preserve"> </w:t>
      </w:r>
    </w:p>
    <w:p w14:paraId="599DCABC" w14:textId="77777777"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14:paraId="41C24337" w14:textId="2D513A51" w:rsidR="00CF58FD" w:rsidRPr="00CF58FD" w:rsidRDefault="00CF58FD" w:rsidP="00CF58FD">
      <w:pPr>
        <w:pStyle w:val="Tekstpodstawowy"/>
        <w:spacing w:after="0" w:line="300" w:lineRule="auto"/>
        <w:jc w:val="both"/>
        <w:rPr>
          <w:rFonts w:ascii="Tahoma" w:hAnsi="Tahoma" w:cs="Tahoma"/>
          <w:color w:val="00000A"/>
          <w:sz w:val="22"/>
          <w:szCs w:val="22"/>
          <w:lang w:val="pl-PL"/>
        </w:rPr>
      </w:pPr>
      <w:r w:rsidRPr="00CF58FD">
        <w:rPr>
          <w:rFonts w:ascii="Tahoma" w:hAnsi="Tahoma" w:cs="Tahoma"/>
          <w:b/>
          <w:bCs/>
          <w:sz w:val="22"/>
          <w:lang w:val="pl-PL"/>
        </w:rPr>
        <w:t>Przedmiotem zamówienia jest wykonanie</w:t>
      </w:r>
      <w:r w:rsidRPr="00CF58FD">
        <w:rPr>
          <w:rFonts w:ascii="Tahoma" w:hAnsi="Tahoma" w:cs="Tahoma"/>
          <w:sz w:val="22"/>
          <w:szCs w:val="22"/>
          <w:lang w:val="pl-PL"/>
        </w:rPr>
        <w:t xml:space="preserve"> robót budowlanych dotyczących: </w:t>
      </w:r>
      <w:r w:rsidRPr="00CF58FD">
        <w:rPr>
          <w:rFonts w:ascii="Tahoma" w:hAnsi="Tahoma" w:cs="Tahoma"/>
          <w:b/>
          <w:i/>
          <w:sz w:val="22"/>
          <w:szCs w:val="22"/>
          <w:lang w:val="pl-PL"/>
        </w:rPr>
        <w:t>„</w:t>
      </w:r>
      <w:r w:rsidR="000A0EE5" w:rsidRPr="00347E0E">
        <w:rPr>
          <w:rFonts w:ascii="Tahoma" w:hAnsi="Tahoma" w:cs="Tahoma"/>
          <w:b/>
          <w:sz w:val="22"/>
          <w:szCs w:val="22"/>
          <w:lang w:val="pl-PL"/>
        </w:rPr>
        <w:t>Przebudowa infrastruktury rekreacyjnej przy publicznej szkole w Mazewie</w:t>
      </w:r>
      <w:r w:rsidR="000A0EE5">
        <w:rPr>
          <w:rFonts w:ascii="Tahoma" w:hAnsi="Tahoma" w:cs="Tahoma"/>
          <w:b/>
          <w:sz w:val="22"/>
          <w:szCs w:val="22"/>
          <w:lang w:val="pl-PL"/>
        </w:rPr>
        <w:t xml:space="preserve"> – II etap oraz przy publicznej szkole w Daszynie</w:t>
      </w:r>
      <w:r w:rsidRPr="00CF58FD">
        <w:rPr>
          <w:rFonts w:ascii="Tahoma" w:hAnsi="Tahoma" w:cs="Tahoma"/>
          <w:b/>
          <w:i/>
          <w:sz w:val="22"/>
          <w:szCs w:val="22"/>
          <w:lang w:val="pl-PL"/>
        </w:rPr>
        <w:t>”</w:t>
      </w:r>
      <w:r w:rsidRPr="00CF58FD">
        <w:rPr>
          <w:rFonts w:ascii="Tahoma" w:eastAsia="BatangChe" w:hAnsi="Tahoma" w:cs="Tahoma"/>
          <w:color w:val="00000A"/>
          <w:sz w:val="22"/>
          <w:szCs w:val="22"/>
          <w:lang w:val="pl-PL"/>
        </w:rPr>
        <w:t xml:space="preserve"> </w:t>
      </w:r>
      <w:r w:rsidRPr="00CF58FD">
        <w:rPr>
          <w:rFonts w:ascii="Tahoma" w:hAnsi="Tahoma" w:cs="Tahoma"/>
          <w:color w:val="00000A"/>
          <w:sz w:val="22"/>
          <w:szCs w:val="22"/>
          <w:lang w:val="pl-PL"/>
        </w:rPr>
        <w:t>w zakresie wskazanym w dokumentacji projektowej w tym min:</w:t>
      </w:r>
    </w:p>
    <w:p w14:paraId="54997A48" w14:textId="77777777" w:rsidR="00CF58FD" w:rsidRPr="00CF58FD" w:rsidRDefault="00CF58FD" w:rsidP="00CF58FD">
      <w:pPr>
        <w:pStyle w:val="Tekstpodstawowy"/>
        <w:tabs>
          <w:tab w:val="left" w:pos="2268"/>
        </w:tabs>
        <w:spacing w:after="0" w:line="300" w:lineRule="auto"/>
        <w:jc w:val="both"/>
        <w:rPr>
          <w:rFonts w:ascii="Tahoma" w:hAnsi="Tahoma" w:cs="Tahoma"/>
          <w:color w:val="00000A"/>
          <w:sz w:val="22"/>
          <w:szCs w:val="22"/>
          <w:lang w:val="pl-PL"/>
        </w:rPr>
      </w:pPr>
    </w:p>
    <w:p w14:paraId="1EF50C2D" w14:textId="1F2872D5" w:rsidR="00CF58FD" w:rsidRPr="00CF58FD" w:rsidRDefault="000A0EE5" w:rsidP="00CF58FD">
      <w:pPr>
        <w:pStyle w:val="Akapitzlist"/>
        <w:tabs>
          <w:tab w:val="left" w:pos="5815"/>
        </w:tabs>
        <w:spacing w:line="360" w:lineRule="auto"/>
        <w:ind w:left="0"/>
        <w:jc w:val="both"/>
        <w:rPr>
          <w:rFonts w:ascii="Tahoma" w:hAnsi="Tahoma" w:cs="Tahoma"/>
        </w:rPr>
      </w:pPr>
      <w:r>
        <w:rPr>
          <w:rFonts w:ascii="Tahoma" w:hAnsi="Tahoma" w:cs="Tahoma"/>
        </w:rPr>
        <w:t>Infrastruktura sportowa w Mazewie – II etap</w:t>
      </w:r>
      <w:r w:rsidR="00CF58FD" w:rsidRPr="00CF58FD">
        <w:rPr>
          <w:rFonts w:ascii="Tahoma" w:hAnsi="Tahoma" w:cs="Tahoma"/>
        </w:rPr>
        <w:t xml:space="preserve"> - </w:t>
      </w:r>
      <w:r w:rsidRPr="000A0EE5">
        <w:rPr>
          <w:rFonts w:ascii="Tahoma" w:hAnsi="Tahoma" w:cs="Tahoma"/>
        </w:rPr>
        <w:t xml:space="preserve">kort tenisowy 37x19m z wyposażeniem; siłownia zewnętrzna; plac zabaw ze strefą ścianki wspinaczkowej; zagospodarowanie terenu, </w:t>
      </w:r>
      <w:r w:rsidRPr="000A0EE5">
        <w:rPr>
          <w:rFonts w:ascii="Tahoma" w:hAnsi="Tahoma" w:cs="Tahoma"/>
        </w:rPr>
        <w:lastRenderedPageBreak/>
        <w:t>w tym min ogrodzenie, zieleń, ciągi piesze</w:t>
      </w:r>
      <w:r w:rsidR="004F26C0">
        <w:rPr>
          <w:rFonts w:ascii="Tahoma" w:hAnsi="Tahoma" w:cs="Tahoma"/>
        </w:rPr>
        <w:t>;</w:t>
      </w:r>
      <w:r w:rsidRPr="00D01F9A">
        <w:rPr>
          <w:rFonts w:ascii="Tahoma" w:hAnsi="Tahoma" w:cs="Tahoma"/>
        </w:rPr>
        <w:t xml:space="preserve"> siatki ochronne</w:t>
      </w:r>
      <w:r w:rsidR="006F2A0B">
        <w:rPr>
          <w:rFonts w:ascii="Tahoma" w:hAnsi="Tahoma" w:cs="Tahoma"/>
        </w:rPr>
        <w:t>;</w:t>
      </w:r>
      <w:r w:rsidR="00031BF9">
        <w:rPr>
          <w:rFonts w:ascii="Tahoma" w:hAnsi="Tahoma" w:cs="Tahoma"/>
        </w:rPr>
        <w:t xml:space="preserve"> instalacja monitoringu</w:t>
      </w:r>
      <w:r w:rsidR="00A804BF">
        <w:rPr>
          <w:rFonts w:ascii="Tahoma" w:hAnsi="Tahoma" w:cs="Tahoma"/>
        </w:rPr>
        <w:t xml:space="preserve"> wizyjnego</w:t>
      </w:r>
      <w:r w:rsidR="000D15BC">
        <w:rPr>
          <w:rFonts w:ascii="Tahoma" w:hAnsi="Tahoma" w:cs="Tahoma"/>
        </w:rPr>
        <w:t>.</w:t>
      </w:r>
    </w:p>
    <w:p w14:paraId="253BEE07" w14:textId="6F85F72C" w:rsidR="007B38E3" w:rsidRDefault="000A0EE5" w:rsidP="000A0EE5">
      <w:pPr>
        <w:pStyle w:val="Akapitzlist"/>
        <w:tabs>
          <w:tab w:val="left" w:pos="5815"/>
        </w:tabs>
        <w:spacing w:line="360" w:lineRule="auto"/>
        <w:ind w:left="0"/>
        <w:jc w:val="both"/>
        <w:rPr>
          <w:rFonts w:ascii="Tahoma" w:hAnsi="Tahoma" w:cs="Tahoma"/>
        </w:rPr>
      </w:pPr>
      <w:r>
        <w:rPr>
          <w:rFonts w:ascii="Tahoma" w:hAnsi="Tahoma" w:cs="Tahoma"/>
        </w:rPr>
        <w:t xml:space="preserve">Infrastruktura sportowa w Daszynie </w:t>
      </w:r>
      <w:r w:rsidR="00CF58FD" w:rsidRPr="00CF58FD">
        <w:rPr>
          <w:rFonts w:ascii="Tahoma" w:hAnsi="Tahoma" w:cs="Tahoma"/>
        </w:rPr>
        <w:t xml:space="preserve">– </w:t>
      </w:r>
      <w:r w:rsidRPr="000A0EE5">
        <w:rPr>
          <w:rFonts w:ascii="Tahoma" w:hAnsi="Tahoma" w:cs="Tahoma"/>
        </w:rPr>
        <w:t>wykonanie boiska 36 x 25 m wraz z robotami przygotowawczymi, ziemnymi i odwodnieniem</w:t>
      </w:r>
      <w:r w:rsidR="004F26C0">
        <w:rPr>
          <w:rFonts w:ascii="Tahoma" w:hAnsi="Tahoma" w:cs="Tahoma"/>
        </w:rPr>
        <w:t>, siatki ochronne</w:t>
      </w:r>
      <w:r w:rsidRPr="000A0EE5">
        <w:rPr>
          <w:rFonts w:ascii="Tahoma" w:hAnsi="Tahoma" w:cs="Tahoma"/>
        </w:rPr>
        <w:t>; rzutnia; skocznia; zagospodarowanie terenu, w tym min bieżnia, ogrodzenie i oświetlenie terenu, zieleń, ciągi piesze; sprzęt do utrzymania</w:t>
      </w:r>
      <w:r w:rsidR="00031BF9">
        <w:rPr>
          <w:rFonts w:ascii="Tahoma" w:hAnsi="Tahoma" w:cs="Tahoma"/>
        </w:rPr>
        <w:t xml:space="preserve"> nawierzchni z trawy naturalnej; instalacja monitoringu</w:t>
      </w:r>
      <w:r w:rsidR="004870BA">
        <w:rPr>
          <w:rFonts w:ascii="Tahoma" w:hAnsi="Tahoma" w:cs="Tahoma"/>
        </w:rPr>
        <w:t xml:space="preserve"> wizyjnego</w:t>
      </w:r>
      <w:r w:rsidR="00031BF9">
        <w:rPr>
          <w:rFonts w:ascii="Tahoma" w:hAnsi="Tahoma" w:cs="Tahoma"/>
        </w:rPr>
        <w:t>.</w:t>
      </w:r>
    </w:p>
    <w:p w14:paraId="4760F92D" w14:textId="77777777" w:rsidR="00A1507A" w:rsidRP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UWAGA!</w:t>
      </w:r>
    </w:p>
    <w:p w14:paraId="6E441367" w14:textId="57A6F039" w:rsid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Załączony do SIWZ projekt budowlany infrastruktury sportowej w Mazewie (załącznik nr 2) obejmuje zakres rzeczowy wykraczający poza niniejsze postępowanie przetargowe. Wycenie w niniejszym postępowaniu podlega wyłącznie zakres projektu budowlanego wskazanego w SIWZ.</w:t>
      </w:r>
      <w:r>
        <w:rPr>
          <w:rFonts w:ascii="Tahoma" w:hAnsi="Tahoma" w:cs="Tahoma"/>
          <w:bCs/>
          <w:sz w:val="22"/>
          <w:szCs w:val="22"/>
          <w:u w:val="single"/>
          <w:lang w:val="pl-PL"/>
        </w:rPr>
        <w:t xml:space="preserve">  </w:t>
      </w:r>
    </w:p>
    <w:p w14:paraId="3A5A8FC0" w14:textId="77777777" w:rsidR="00A1507A" w:rsidRDefault="00A1507A" w:rsidP="0031712B">
      <w:pPr>
        <w:spacing w:after="120"/>
        <w:jc w:val="both"/>
        <w:rPr>
          <w:rFonts w:ascii="Tahoma" w:hAnsi="Tahoma" w:cs="Tahoma"/>
          <w:bCs/>
          <w:sz w:val="22"/>
          <w:szCs w:val="22"/>
          <w:u w:val="single"/>
          <w:lang w:val="pl-PL"/>
        </w:rPr>
      </w:pP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14:paraId="7F78D771" w14:textId="77777777" w:rsidR="000A0EE5" w:rsidRDefault="000A0EE5" w:rsidP="000A0EE5">
      <w:pPr>
        <w:spacing w:after="120"/>
        <w:jc w:val="both"/>
        <w:rPr>
          <w:rFonts w:ascii="Tahoma" w:hAnsi="Tahoma" w:cs="Tahoma"/>
          <w:sz w:val="22"/>
          <w:szCs w:val="22"/>
          <w:lang w:val="pl-PL"/>
        </w:rPr>
      </w:pPr>
      <w:r w:rsidRPr="000F2481">
        <w:rPr>
          <w:rFonts w:ascii="Tahoma" w:hAnsi="Tahoma" w:cs="Tahoma"/>
          <w:sz w:val="22"/>
          <w:szCs w:val="22"/>
          <w:lang w:val="pl-PL"/>
        </w:rPr>
        <w:t xml:space="preserve">1. </w:t>
      </w:r>
      <w:r>
        <w:rPr>
          <w:rFonts w:ascii="Tahoma" w:hAnsi="Tahoma" w:cs="Tahoma"/>
          <w:sz w:val="22"/>
          <w:szCs w:val="22"/>
          <w:lang w:val="pl-PL"/>
        </w:rPr>
        <w:t xml:space="preserve">Wszelkie wymagane zakresem zamówienia rozbiórki i </w:t>
      </w:r>
      <w:r w:rsidRPr="00392CE1">
        <w:rPr>
          <w:rFonts w:ascii="Tahoma" w:hAnsi="Tahoma" w:cs="Tahoma"/>
          <w:sz w:val="22"/>
          <w:szCs w:val="22"/>
          <w:lang w:val="pl-PL"/>
        </w:rPr>
        <w:t>demontaże.</w:t>
      </w:r>
    </w:p>
    <w:p w14:paraId="59EE0B87"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 xml:space="preserve">2. </w:t>
      </w:r>
      <w:r w:rsidRPr="000F2481">
        <w:rPr>
          <w:rFonts w:ascii="Tahoma" w:hAnsi="Tahoma" w:cs="Tahoma"/>
          <w:sz w:val="22"/>
          <w:szCs w:val="22"/>
          <w:lang w:val="pl-PL"/>
        </w:rPr>
        <w:t xml:space="preserve">zorganizowanie na swój koszt terenu budowy oraz prowadzenie robót zgodnie </w:t>
      </w:r>
      <w:r w:rsidRPr="000F2481">
        <w:rPr>
          <w:rFonts w:ascii="Tahoma" w:hAnsi="Tahoma" w:cs="Tahoma"/>
          <w:sz w:val="22"/>
          <w:szCs w:val="22"/>
          <w:lang w:val="pl-PL"/>
        </w:rPr>
        <w:br/>
        <w:t>z przepisami bhp oraz ppoż.,</w:t>
      </w:r>
    </w:p>
    <w:p w14:paraId="1C3D0F17"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3</w:t>
      </w:r>
      <w:r w:rsidRPr="000F2481">
        <w:rPr>
          <w:rFonts w:ascii="Tahoma" w:hAnsi="Tahoma" w:cs="Tahoma"/>
          <w:sz w:val="22"/>
          <w:szCs w:val="22"/>
          <w:lang w:val="pl-PL"/>
        </w:rPr>
        <w:t>. zapewnienie bieżącej obsługi geodezyjnej przez uprawnione służby geodezyjne,</w:t>
      </w:r>
    </w:p>
    <w:p w14:paraId="6D789F0C"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4</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oznakowanie i zabezpieczenie dróg publicznych w zakresie wynikającym </w:t>
      </w:r>
      <w:r w:rsidRPr="000F2481">
        <w:rPr>
          <w:rFonts w:ascii="Tahoma" w:hAnsi="Tahoma" w:cs="Tahoma"/>
          <w:sz w:val="22"/>
          <w:szCs w:val="22"/>
          <w:lang w:val="pl-PL"/>
        </w:rPr>
        <w:br/>
        <w:t>z uzgodnień z zarządcami tych dróg,</w:t>
      </w:r>
    </w:p>
    <w:p w14:paraId="477A8A51"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5</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wykonanie projektu oznakowania zastępczego i zabezpieczenia robót w obrębie pasa drogowego,</w:t>
      </w:r>
    </w:p>
    <w:p w14:paraId="4319221D"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6</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14:paraId="363E8076"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7</w:t>
      </w:r>
      <w:r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14:paraId="16D3051D"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8</w:t>
      </w:r>
      <w:r w:rsidRPr="000F2481">
        <w:rPr>
          <w:rFonts w:ascii="Tahoma" w:hAnsi="Tahoma" w:cs="Tahoma"/>
          <w:sz w:val="22"/>
          <w:szCs w:val="22"/>
          <w:lang w:val="pl-PL"/>
        </w:rPr>
        <w:t>. wykonanie operatu powykonawczego projektu wraz z inwentaryzacją geodezyjną powykonawczą (po 4 egz. w formie papierowej i na nośniku elektronicznym),</w:t>
      </w:r>
    </w:p>
    <w:p w14:paraId="3877DFA2"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9</w:t>
      </w:r>
      <w:r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14:paraId="69CB293C" w14:textId="77777777" w:rsidR="000A0EE5" w:rsidRPr="000F2481" w:rsidRDefault="000A0EE5" w:rsidP="000A0EE5">
      <w:pPr>
        <w:spacing w:after="120"/>
        <w:jc w:val="both"/>
        <w:rPr>
          <w:rFonts w:ascii="Tahoma" w:hAnsi="Tahoma" w:cs="Tahoma"/>
          <w:bCs/>
          <w:sz w:val="22"/>
          <w:szCs w:val="22"/>
          <w:lang w:val="pl-PL"/>
        </w:rPr>
      </w:pPr>
      <w:r>
        <w:rPr>
          <w:rFonts w:ascii="Tahoma" w:hAnsi="Tahoma" w:cs="Tahoma"/>
          <w:bCs/>
          <w:sz w:val="22"/>
          <w:szCs w:val="22"/>
          <w:lang w:val="pl-PL"/>
        </w:rPr>
        <w:t>10</w:t>
      </w:r>
      <w:r w:rsidRPr="000F2481">
        <w:rPr>
          <w:rFonts w:ascii="Tahoma" w:hAnsi="Tahoma" w:cs="Tahoma"/>
          <w:bCs/>
          <w:sz w:val="22"/>
          <w:szCs w:val="22"/>
          <w:lang w:val="pl-PL"/>
        </w:rPr>
        <w:t xml:space="preserve">. Do obowiązków wykonawcy należy wypłata odszkodowań właścicielom działek za straty na terenach objętych realizacją prac. </w:t>
      </w:r>
    </w:p>
    <w:p w14:paraId="31F9C567" w14:textId="77777777" w:rsidR="000A0EE5" w:rsidRPr="000F2481" w:rsidRDefault="000A0EE5" w:rsidP="000A0EE5">
      <w:pPr>
        <w:spacing w:after="120"/>
        <w:jc w:val="both"/>
        <w:rPr>
          <w:rFonts w:ascii="Tahoma" w:hAnsi="Tahoma" w:cs="Tahoma"/>
          <w:bCs/>
          <w:sz w:val="22"/>
          <w:szCs w:val="22"/>
          <w:lang w:val="pl-PL"/>
        </w:rPr>
      </w:pPr>
      <w:r>
        <w:rPr>
          <w:rFonts w:ascii="Tahoma" w:hAnsi="Tahoma" w:cs="Tahoma"/>
          <w:bCs/>
          <w:sz w:val="22"/>
          <w:szCs w:val="22"/>
          <w:lang w:val="pl-PL"/>
        </w:rPr>
        <w:t>11</w:t>
      </w:r>
      <w:r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5616DBC1" w14:textId="77777777" w:rsidR="000A0EE5" w:rsidRPr="000F2481" w:rsidRDefault="000A0EE5" w:rsidP="000A0EE5">
      <w:pPr>
        <w:spacing w:after="120"/>
        <w:jc w:val="both"/>
        <w:rPr>
          <w:rFonts w:ascii="Tahoma" w:hAnsi="Tahoma" w:cs="Tahoma"/>
          <w:bCs/>
          <w:sz w:val="22"/>
          <w:szCs w:val="22"/>
          <w:lang w:val="pl-PL"/>
        </w:rPr>
      </w:pPr>
      <w:r>
        <w:rPr>
          <w:rFonts w:ascii="Tahoma" w:hAnsi="Tahoma" w:cs="Tahoma"/>
          <w:bCs/>
          <w:sz w:val="22"/>
          <w:szCs w:val="22"/>
          <w:lang w:val="pl-PL"/>
        </w:rPr>
        <w:lastRenderedPageBreak/>
        <w:t>12</w:t>
      </w:r>
      <w:r w:rsidRPr="000F2481">
        <w:rPr>
          <w:rFonts w:ascii="Tahoma" w:hAnsi="Tahoma" w:cs="Tahoma"/>
          <w:bCs/>
          <w:sz w:val="22"/>
          <w:szCs w:val="22"/>
          <w:lang w:val="pl-PL"/>
        </w:rPr>
        <w:t>. Wykonawca jest gospodarzem na terenie budowy od daty przekazania terenu budowy do czasu odbioru technicznego w szczególności zobowiązany jest do:</w:t>
      </w:r>
    </w:p>
    <w:p w14:paraId="45F96510"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14:paraId="0BA6EA83" w14:textId="77777777" w:rsidR="000A0EE5" w:rsidRPr="000F2481" w:rsidRDefault="000A0EE5" w:rsidP="000A0EE5">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14:paraId="1D7F52F2"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14:paraId="389DDFF6"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14:paraId="1BA5B63D"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14:paraId="3F4CFBC8"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14:paraId="0763F549" w14:textId="77777777" w:rsidR="000A0EE5" w:rsidRPr="000F2481" w:rsidRDefault="000A0EE5" w:rsidP="000A0EE5">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13</w:t>
      </w:r>
      <w:r w:rsidRPr="000F2481">
        <w:rPr>
          <w:rFonts w:ascii="Tahoma" w:hAnsi="Tahoma" w:cs="Tahoma"/>
          <w:bCs/>
          <w:sz w:val="22"/>
          <w:szCs w:val="22"/>
          <w:lang w:val="pl-PL"/>
        </w:rPr>
        <w:t>. Ponadto</w:t>
      </w:r>
      <w:r w:rsidRPr="000F2481">
        <w:rPr>
          <w:rFonts w:ascii="Tahoma" w:hAnsi="Tahoma" w:cs="Tahoma"/>
          <w:sz w:val="22"/>
          <w:szCs w:val="22"/>
          <w:lang w:val="pl-PL"/>
        </w:rPr>
        <w:t xml:space="preserve"> dla całości zadania wykonawca zobowiązany jest do:</w:t>
      </w:r>
    </w:p>
    <w:p w14:paraId="20C5ABE4" w14:textId="77777777" w:rsidR="000A0EE5" w:rsidRPr="000F2481" w:rsidRDefault="000A0EE5" w:rsidP="000A0EE5">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14:paraId="5A601069" w14:textId="77777777" w:rsidR="000A0EE5" w:rsidRDefault="000A0EE5" w:rsidP="000A0EE5">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3763CC36" w14:textId="77777777" w:rsidR="000A0EE5" w:rsidRPr="005B75F7" w:rsidRDefault="000A0EE5" w:rsidP="000A0EE5">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0A9E1361" w14:textId="77777777" w:rsidR="000A0EE5" w:rsidRPr="005B75F7" w:rsidRDefault="000A0EE5" w:rsidP="000A0EE5">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a w tym do każdej działki sąsiadującej z projektowaną inwestycją; ewentualne zamknięcie ruchu na drogach samorządowych dopuszcza się w przypadku otrzymania zgody od odpowiedzialnego zarządcy drogi. </w:t>
      </w:r>
    </w:p>
    <w:p w14:paraId="6D5A28F5" w14:textId="77777777" w:rsidR="000A0EE5" w:rsidRPr="005B75F7" w:rsidRDefault="000A0EE5" w:rsidP="000A0EE5">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6E22C1A" w14:textId="77777777" w:rsidR="000A0EE5" w:rsidRDefault="000A0EE5" w:rsidP="000A0EE5">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1DC2A6E8"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4F89D45E" w14:textId="3F4998CF"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Pr>
          <w:rFonts w:ascii="Tahoma" w:hAnsi="Tahoma" w:cs="Tahoma"/>
          <w:color w:val="000000"/>
          <w:sz w:val="22"/>
          <w:szCs w:val="22"/>
          <w:lang w:val="pl-PL"/>
        </w:rPr>
        <w:t>em powierzchni, inwentaryzacją,</w:t>
      </w:r>
      <w:r w:rsidR="00A1507A">
        <w:rPr>
          <w:rFonts w:ascii="Tahoma" w:hAnsi="Tahoma" w:cs="Tahoma"/>
          <w:color w:val="000000"/>
          <w:sz w:val="22"/>
          <w:szCs w:val="22"/>
          <w:lang w:val="pl-PL"/>
        </w:rPr>
        <w:t xml:space="preserve"> </w:t>
      </w:r>
      <w:r>
        <w:rPr>
          <w:rFonts w:ascii="Tahoma" w:hAnsi="Tahoma" w:cs="Tahoma"/>
          <w:color w:val="000000"/>
          <w:sz w:val="22"/>
          <w:szCs w:val="22"/>
          <w:lang w:val="pl-PL"/>
        </w:rPr>
        <w:t>p</w:t>
      </w:r>
      <w:r w:rsidRPr="005B75F7">
        <w:rPr>
          <w:rFonts w:ascii="Tahoma" w:hAnsi="Tahoma" w:cs="Tahoma"/>
          <w:color w:val="000000"/>
          <w:sz w:val="22"/>
          <w:szCs w:val="22"/>
          <w:lang w:val="pl-PL"/>
        </w:rPr>
        <w:t xml:space="preserve">owiadomieniem </w:t>
      </w:r>
      <w:r w:rsidRPr="005B75F7">
        <w:rPr>
          <w:rFonts w:ascii="Tahoma" w:hAnsi="Tahoma" w:cs="Tahoma"/>
          <w:color w:val="000000"/>
          <w:sz w:val="22"/>
          <w:szCs w:val="22"/>
          <w:lang w:val="pl-PL"/>
        </w:rPr>
        <w:br/>
        <w:t xml:space="preserve">               właścicieli oraz spisaniem protokołów o rozpoczęciu i zakończeniu zajęć; </w:t>
      </w:r>
    </w:p>
    <w:p w14:paraId="75A4FBED"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lastRenderedPageBreak/>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5561B4DF"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2064BFEE"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5423DD09"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7EE3785C"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778D564F"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właściciela lub użytkownika wieczystego. Wykonawca ma ponadto obowiązek zapewnienia w rejonie aktualnie prowadzonych robót oraz na terenie zaplecza budowy przenośnych </w:t>
      </w:r>
      <w:r>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0434FC54"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7FC0DE14"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514B4FB"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66FC3A6"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14:paraId="28B16F34"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lastRenderedPageBreak/>
        <w:t xml:space="preserve">– gospodarkę odpadami należy prowadzić zgodnie z </w:t>
      </w:r>
      <w:r>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3A03E4B3" w14:textId="77777777" w:rsidR="000A0EE5" w:rsidRPr="00CA1A6C" w:rsidRDefault="000A0EE5" w:rsidP="000A0EE5">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Pr>
          <w:rFonts w:ascii="Tahoma" w:hAnsi="Tahoma" w:cs="Tahoma"/>
          <w:sz w:val="22"/>
          <w:szCs w:val="22"/>
          <w:lang w:val="pl-PL"/>
        </w:rPr>
        <w:t xml:space="preserve">tujące bezpieczny ruch pieszych. </w:t>
      </w:r>
      <w:r>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42697374" w14:textId="77777777" w:rsidR="000A0EE5" w:rsidRPr="00CA1A6C" w:rsidRDefault="000A0EE5" w:rsidP="000A0EE5">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27F0D78" w14:textId="77777777" w:rsidR="000A0EE5" w:rsidRPr="00CA1A6C" w:rsidRDefault="000A0EE5" w:rsidP="000A0EE5">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3F3496C0"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5F881BA4"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03993EE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290E824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2CA8A24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14:paraId="5C665861"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xml:space="preserve">. W przypadku, gdy powołano się na konkretne normy i przepisy, Zamawiający </w:t>
      </w:r>
      <w:r w:rsidRPr="00E309C6">
        <w:rPr>
          <w:rFonts w:ascii="Tahoma" w:hAnsi="Tahoma" w:cs="Tahoma"/>
          <w:sz w:val="22"/>
          <w:szCs w:val="22"/>
          <w:lang w:val="pl-PL"/>
        </w:rPr>
        <w:lastRenderedPageBreak/>
        <w:t>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5D59723B"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4B8017FA" w14:textId="77777777" w:rsidR="000A0EE5" w:rsidRPr="001F5492" w:rsidRDefault="000A0EE5" w:rsidP="000A0EE5">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Pr>
          <w:rFonts w:ascii="Tahoma" w:hAnsi="Tahoma" w:cs="Tahoma"/>
          <w:sz w:val="22"/>
          <w:szCs w:val="22"/>
          <w:lang w:val="pl-PL"/>
        </w:rPr>
        <w:t>obowiązującej ustawy Prawo ochrony środowiska</w:t>
      </w:r>
    </w:p>
    <w:p w14:paraId="0C24A3CC" w14:textId="77777777" w:rsidR="000A0EE5" w:rsidRPr="00A1507A" w:rsidRDefault="000A0EE5" w:rsidP="000A0EE5">
      <w:pPr>
        <w:tabs>
          <w:tab w:val="num" w:pos="993"/>
          <w:tab w:val="left" w:pos="7904"/>
        </w:tabs>
        <w:autoSpaceDE w:val="0"/>
        <w:spacing w:line="276" w:lineRule="auto"/>
        <w:jc w:val="both"/>
        <w:rPr>
          <w:rFonts w:ascii="Tahoma" w:hAnsi="Tahoma" w:cs="Tahoma"/>
          <w:kern w:val="0"/>
          <w:sz w:val="22"/>
          <w:szCs w:val="22"/>
          <w:lang w:val="pl-PL" w:eastAsia="ar-SA" w:bidi="ar-SA"/>
        </w:rPr>
      </w:pPr>
      <w:r w:rsidRPr="00A1507A">
        <w:rPr>
          <w:rFonts w:ascii="Tahoma" w:hAnsi="Tahoma" w:cs="Tahoma"/>
          <w:sz w:val="22"/>
          <w:szCs w:val="22"/>
          <w:lang w:val="pl-PL"/>
        </w:rPr>
        <w:t xml:space="preserve">b). obowiązującej ustawy o odpadach </w:t>
      </w:r>
    </w:p>
    <w:p w14:paraId="74AC71A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1690AB0C"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46FEB89C"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14:paraId="34FD1CED"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Pr>
          <w:rFonts w:ascii="Tahoma" w:hAnsi="Tahoma" w:cs="Tahoma"/>
          <w:sz w:val="22"/>
          <w:szCs w:val="22"/>
          <w:lang w:val="pl-PL"/>
        </w:rPr>
        <w:t>a</w:t>
      </w:r>
      <w:r w:rsidRPr="00E309C6">
        <w:rPr>
          <w:rFonts w:ascii="Tahoma" w:hAnsi="Tahoma" w:cs="Tahoma"/>
          <w:sz w:val="22"/>
          <w:szCs w:val="22"/>
          <w:lang w:val="pl-PL"/>
        </w:rPr>
        <w:t xml:space="preserve"> i przekazani</w:t>
      </w:r>
      <w:r>
        <w:rPr>
          <w:rFonts w:ascii="Tahoma" w:hAnsi="Tahoma" w:cs="Tahoma"/>
          <w:sz w:val="22"/>
          <w:szCs w:val="22"/>
          <w:lang w:val="pl-PL"/>
        </w:rPr>
        <w:t>a</w:t>
      </w:r>
      <w:r w:rsidRPr="00E309C6">
        <w:rPr>
          <w:rFonts w:ascii="Tahoma" w:hAnsi="Tahoma" w:cs="Tahoma"/>
          <w:sz w:val="22"/>
          <w:szCs w:val="22"/>
          <w:lang w:val="pl-PL"/>
        </w:rPr>
        <w:t xml:space="preserve"> do eksploatacji przedmio</w:t>
      </w:r>
      <w:r>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6D4B8B48"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062B4B89"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ponoszenie pełnej odpowiedzialności za szkody oraz następstwa nieszczęśliwych wypadków pracowników i osób trzecich, powstałe w związku z prowadzonymi robotami, w tym także ruchem pojazdów;</w:t>
      </w:r>
    </w:p>
    <w:p w14:paraId="45FD7C58"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14:paraId="289810F0"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6CCEA046"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DE79C82"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96C037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kompletowania w trakcie realizacji robót wszelkiej dokumentacji zgodnie z przepisami Prawa budowlanego oraz przygotowanie do odbioru końcowego kompletu  dokumentacji </w:t>
      </w:r>
      <w:r w:rsidRPr="00E309C6">
        <w:rPr>
          <w:rFonts w:ascii="Tahoma" w:hAnsi="Tahoma" w:cs="Tahoma"/>
          <w:sz w:val="22"/>
          <w:szCs w:val="22"/>
          <w:lang w:val="pl-PL"/>
        </w:rPr>
        <w:lastRenderedPageBreak/>
        <w:t>niezbędnych przy odbiorze;</w:t>
      </w:r>
    </w:p>
    <w:p w14:paraId="4FCDB6B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21E72CBA"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3CAB8F6C"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CA9F063"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3E77CAC0"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14A9F7DA"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niezwłocznego informowania Zamawiającego (Inspektora nadzoru inwestorskiego) o problemach technicznych lub okolicznościach, które mogą wpłynąć na jakość robót lub termin zakończenia robót.</w:t>
      </w:r>
    </w:p>
    <w:p w14:paraId="5796205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p.poż. </w:t>
      </w:r>
    </w:p>
    <w:p w14:paraId="356381A6"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45718131"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2E75FE02"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7F9E57F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78A14BE9"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14:paraId="5EEA17DD" w14:textId="77777777" w:rsidR="000A0EE5"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lastRenderedPageBreak/>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7D26474B" w14:textId="77777777" w:rsidR="00A1507A" w:rsidRPr="00E309C6" w:rsidRDefault="00A1507A" w:rsidP="00A1507A">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4089F0D9" w14:textId="77777777" w:rsidR="00A1507A" w:rsidRPr="00E309C6" w:rsidRDefault="00A1507A" w:rsidP="00A1507A">
      <w:pPr>
        <w:autoSpaceDE w:val="0"/>
        <w:autoSpaceDN w:val="0"/>
        <w:adjustRightInd w:val="0"/>
        <w:spacing w:line="360" w:lineRule="auto"/>
        <w:jc w:val="both"/>
        <w:rPr>
          <w:rFonts w:ascii="Tahoma" w:hAnsi="Tahoma" w:cs="Tahoma"/>
          <w:sz w:val="22"/>
          <w:szCs w:val="22"/>
          <w:lang w:val="pl-PL"/>
        </w:rPr>
      </w:pPr>
    </w:p>
    <w:p w14:paraId="06E97E31" w14:textId="77777777" w:rsidR="00A1507A" w:rsidRPr="00E309C6" w:rsidRDefault="00A1507A" w:rsidP="00A1507A">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469ACA9C" w14:textId="77777777" w:rsidR="00A1507A" w:rsidRPr="00E309C6" w:rsidRDefault="00A1507A" w:rsidP="00A1507A">
      <w:pPr>
        <w:autoSpaceDE w:val="0"/>
        <w:autoSpaceDN w:val="0"/>
        <w:adjustRightInd w:val="0"/>
        <w:jc w:val="both"/>
        <w:rPr>
          <w:rFonts w:ascii="Tahoma" w:hAnsi="Tahoma" w:cs="Tahoma"/>
          <w:sz w:val="22"/>
          <w:szCs w:val="22"/>
          <w:lang w:val="pl-PL"/>
        </w:rPr>
      </w:pPr>
    </w:p>
    <w:p w14:paraId="3B5B8DFA" w14:textId="77777777" w:rsidR="00A1507A" w:rsidRPr="00E309C6" w:rsidRDefault="00A1507A" w:rsidP="00A1507A">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4262785A" w14:textId="77777777" w:rsidR="00A1507A" w:rsidRPr="00E309C6" w:rsidRDefault="00A1507A" w:rsidP="00A1507A">
      <w:pPr>
        <w:pStyle w:val="Akapitzlist"/>
        <w:ind w:left="0"/>
        <w:jc w:val="both"/>
        <w:rPr>
          <w:rFonts w:ascii="Tahoma" w:hAnsi="Tahoma" w:cs="Tahoma"/>
          <w:bCs/>
        </w:rPr>
      </w:pPr>
      <w:r w:rsidRPr="00E309C6">
        <w:rPr>
          <w:rFonts w:ascii="Tahoma" w:hAnsi="Tahoma" w:cs="Tahoma"/>
          <w:bCs/>
        </w:rPr>
        <w:t>Wykonawca odpowiedzialny jest za stosowanie wszystkich przepisów powiązanych z realizacją inwestycji.</w:t>
      </w:r>
    </w:p>
    <w:p w14:paraId="56AFE7F1" w14:textId="77777777" w:rsidR="00A1507A" w:rsidRPr="00E309C6" w:rsidRDefault="00A1507A" w:rsidP="00A1507A">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3561DAD3" w14:textId="77777777" w:rsidR="00A1507A" w:rsidRPr="00E309C6" w:rsidRDefault="00A1507A" w:rsidP="00A1507A">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06149511" w14:textId="77777777" w:rsidR="00A1507A" w:rsidRPr="00E309C6" w:rsidRDefault="00A1507A" w:rsidP="00A1507A">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5EA75A6E" w14:textId="77777777" w:rsidR="00A1507A" w:rsidRPr="00E309C6" w:rsidRDefault="00A1507A" w:rsidP="00A1507A">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14:paraId="55452313" w14:textId="77777777" w:rsidR="00A1507A" w:rsidRPr="00E309C6" w:rsidRDefault="00A1507A" w:rsidP="00A1507A">
      <w:pPr>
        <w:pStyle w:val="Akapitzlist"/>
        <w:ind w:left="0"/>
        <w:jc w:val="both"/>
        <w:rPr>
          <w:rFonts w:ascii="Tahoma" w:hAnsi="Tahoma" w:cs="Tahoma"/>
        </w:rPr>
      </w:pPr>
      <w:r w:rsidRPr="00E309C6">
        <w:rPr>
          <w:rFonts w:ascii="Tahoma" w:hAnsi="Tahoma" w:cs="Tahoma"/>
        </w:rPr>
        <w:lastRenderedPageBreak/>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585F6612" w14:textId="77777777" w:rsidR="00A1507A" w:rsidRPr="00D52D12" w:rsidRDefault="00A1507A" w:rsidP="00A1507A">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5EDB9608" w14:textId="77777777" w:rsidR="00A1507A" w:rsidRPr="00E309C6" w:rsidRDefault="00A1507A" w:rsidP="00A1507A">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2917946A" w14:textId="77777777" w:rsidR="00A1507A" w:rsidRPr="00E309C6" w:rsidRDefault="00A1507A" w:rsidP="00A1507A">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08A56261" w14:textId="77777777" w:rsidR="00A1507A" w:rsidRPr="00E309C6" w:rsidRDefault="00A1507A" w:rsidP="00A1507A">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4BBBDBBC" w14:textId="77777777" w:rsidR="00A1507A" w:rsidRPr="00E309C6" w:rsidRDefault="00A1507A" w:rsidP="00A1507A">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00E9937E" w14:textId="77777777" w:rsidR="00A1507A" w:rsidRPr="00E309C6" w:rsidRDefault="00A1507A" w:rsidP="00A1507A">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wymagań zawartych w dokumentacji projektowej, specyfikacjach technicznych oraz odpowiednich przepisach i normach. </w:t>
      </w:r>
    </w:p>
    <w:p w14:paraId="1BCBF43C" w14:textId="77777777" w:rsidR="00A1507A" w:rsidRPr="00D52D12" w:rsidRDefault="00A1507A" w:rsidP="00A1507A">
      <w:pPr>
        <w:pStyle w:val="Akapitzlist"/>
        <w:ind w:left="0"/>
        <w:jc w:val="both"/>
        <w:rPr>
          <w:rFonts w:ascii="Tahoma" w:hAnsi="Tahoma" w:cs="Tahoma"/>
          <w:bCs/>
          <w:u w:val="single"/>
        </w:rPr>
      </w:pPr>
      <w:r w:rsidRPr="00D52D12">
        <w:rPr>
          <w:rFonts w:ascii="Tahoma" w:hAnsi="Tahoma" w:cs="Tahoma"/>
          <w:bCs/>
          <w:u w:val="single"/>
        </w:rPr>
        <w:t>Nadzór archeologiczny.</w:t>
      </w:r>
    </w:p>
    <w:p w14:paraId="7A6562C2" w14:textId="77777777" w:rsidR="00A1507A" w:rsidRPr="00E309C6" w:rsidRDefault="00A1507A" w:rsidP="00A1507A">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1E8AA454" w14:textId="77777777" w:rsidR="00A1507A" w:rsidRPr="00D52D12" w:rsidRDefault="00A1507A" w:rsidP="00A1507A">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47CEDF57"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665AE89E"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9AD156"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765DA535"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0197E1B6"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14:paraId="3ABAB58B"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7D378B4"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lastRenderedPageBreak/>
        <w:t>oraz:</w:t>
      </w:r>
    </w:p>
    <w:p w14:paraId="76CA6336"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4D4CF5F1"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1C840AF9"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0A5C5EE" w14:textId="0B52F7DA" w:rsidR="00A1507A" w:rsidRDefault="00A1507A" w:rsidP="00A1507A">
      <w:pPr>
        <w:pStyle w:val="Tekstpodstawowy"/>
        <w:spacing w:after="0" w:line="300" w:lineRule="auto"/>
        <w:jc w:val="both"/>
        <w:rPr>
          <w:rFonts w:ascii="Tahoma" w:hAnsi="Tahoma"/>
          <w:b/>
          <w:sz w:val="22"/>
          <w:lang w:val="pl-PL"/>
        </w:rPr>
      </w:pPr>
      <w:r>
        <w:rPr>
          <w:rFonts w:ascii="Tahoma" w:hAnsi="Tahoma"/>
          <w:b/>
          <w:sz w:val="22"/>
          <w:lang w:val="pl-PL"/>
        </w:rPr>
        <w:t xml:space="preserve">Szczegółowy zakres robót wynika z załączonych do SIWZ: Projektów budowlanych (załącznik nr 2), specyfikacji technicznych wykonania i odbioru robót (załącznik nr 1). </w:t>
      </w:r>
    </w:p>
    <w:p w14:paraId="58439B5B" w14:textId="77777777" w:rsidR="00A1507A" w:rsidRP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UWAGA!</w:t>
      </w:r>
    </w:p>
    <w:p w14:paraId="0FCADD6A" w14:textId="1D072065" w:rsidR="00A1507A" w:rsidRP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Załączony do SIWZ projekt budowlany infrastruktury w Mazewie (załącznik nr 2) obejmuje zakres rzeczowy wykraczający poza niniejsze postępowanie przetargowe. Wycenie w niniejszym postępowaniu podlega wyłącznie zakres projektu budowlanego wskazany w SIWZ.</w:t>
      </w:r>
      <w:r>
        <w:rPr>
          <w:rFonts w:ascii="Tahoma" w:hAnsi="Tahoma" w:cs="Tahoma"/>
          <w:bCs/>
          <w:sz w:val="22"/>
          <w:szCs w:val="22"/>
          <w:u w:val="single"/>
          <w:lang w:val="pl-PL"/>
        </w:rPr>
        <w:t xml:space="preserve">  </w:t>
      </w:r>
    </w:p>
    <w:p w14:paraId="1BCAD171" w14:textId="77777777" w:rsidR="002606E5" w:rsidRDefault="002606E5" w:rsidP="00D52D12">
      <w:pPr>
        <w:pStyle w:val="Tekstpodstawowy"/>
        <w:spacing w:after="0" w:line="300" w:lineRule="auto"/>
        <w:jc w:val="both"/>
        <w:rPr>
          <w:rFonts w:ascii="Tahoma" w:hAnsi="Tahoma"/>
          <w:b/>
          <w:sz w:val="22"/>
          <w:lang w:val="pl-PL"/>
        </w:rPr>
      </w:pPr>
    </w:p>
    <w:p w14:paraId="7AB6A521"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4BE9EB22"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67EE52D6"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p>
    <w:p w14:paraId="17E0C750" w14:textId="77777777" w:rsidR="00E64132" w:rsidRDefault="00E64132" w:rsidP="00E64132">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 xml:space="preserve">Ewentualne, zamieszczone w SIWZ, w szczególności w dokumentacji projektowej, STWOR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14:paraId="254B0E7F" w14:textId="77777777" w:rsidR="00E64132" w:rsidRDefault="00E64132" w:rsidP="00E64132">
      <w:pPr>
        <w:pStyle w:val="Tekstpodstawowy"/>
        <w:tabs>
          <w:tab w:val="left" w:pos="2268"/>
        </w:tabs>
        <w:spacing w:after="0" w:line="300" w:lineRule="auto"/>
        <w:jc w:val="both"/>
        <w:rPr>
          <w:rFonts w:ascii="Tahoma" w:hAnsi="Tahoma"/>
          <w:b/>
          <w:bCs/>
          <w:sz w:val="22"/>
          <w:szCs w:val="22"/>
          <w:lang w:val="pl-PL"/>
        </w:rPr>
      </w:pPr>
    </w:p>
    <w:p w14:paraId="4B77EE16" w14:textId="77777777" w:rsidR="00E64132" w:rsidRDefault="00E64132" w:rsidP="00E64132">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t>
      </w:r>
      <w:r>
        <w:rPr>
          <w:rFonts w:ascii="Tahoma" w:hAnsi="Tahoma"/>
          <w:b/>
          <w:bCs/>
          <w:i/>
          <w:iCs/>
          <w:sz w:val="22"/>
          <w:szCs w:val="22"/>
          <w:lang w:val="pl-PL"/>
        </w:rPr>
        <w:lastRenderedPageBreak/>
        <w:t>wskazanym terminie wyjaśnień dotyczących treści oferty.</w:t>
      </w:r>
    </w:p>
    <w:p w14:paraId="52F59490" w14:textId="77777777" w:rsidR="00E64132" w:rsidRDefault="00E64132" w:rsidP="00E64132">
      <w:pPr>
        <w:widowControl/>
        <w:tabs>
          <w:tab w:val="left" w:pos="1440"/>
        </w:tabs>
        <w:spacing w:line="276" w:lineRule="auto"/>
        <w:ind w:right="-18"/>
        <w:jc w:val="both"/>
        <w:rPr>
          <w:rFonts w:ascii="Tahoma" w:hAnsi="Tahoma"/>
          <w:sz w:val="22"/>
          <w:szCs w:val="22"/>
          <w:lang w:val="pl-PL"/>
        </w:rPr>
      </w:pPr>
    </w:p>
    <w:p w14:paraId="32513899" w14:textId="77777777" w:rsidR="00E64132" w:rsidRDefault="00E64132" w:rsidP="00E64132">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do określonych w dokumentacji technicznej, STWOR, przez wskazanie znaków towarowych, patentów lub pochodzenia, źródła lub szczególnego procesu, którymi charakteryzują się produkty lub usługi dostarczone przez konkretnego wykonawcę, pod warunkiem:</w:t>
      </w:r>
    </w:p>
    <w:p w14:paraId="70F508B7" w14:textId="77777777" w:rsidR="00E64132" w:rsidRDefault="00E64132" w:rsidP="00E64132">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p>
    <w:p w14:paraId="035C4B19" w14:textId="77777777" w:rsidR="00E64132" w:rsidRDefault="00E64132" w:rsidP="00E64132">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 xml:space="preserve">wykazania, że zastosowane wyroby budowlane i urządzenia spełniają wymagania określone w dokumentacji technicznej, STWOR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06B99FE1" w14:textId="77777777" w:rsidR="00E64132" w:rsidRPr="007A21EA" w:rsidRDefault="00E64132" w:rsidP="00E64132">
      <w:pPr>
        <w:widowControl/>
        <w:spacing w:before="120" w:line="276" w:lineRule="auto"/>
        <w:ind w:left="900" w:right="-17"/>
        <w:jc w:val="both"/>
        <w:rPr>
          <w:rStyle w:val="StylStandardArialZnak"/>
          <w:rFonts w:ascii="Tahoma" w:eastAsia="Arial Unicode MS" w:hAnsi="Tahom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następujących urządzeń/materiałów, zawierającej w jednej kolumnie wyszczególnione poniżej parametry, zgodne z dokumentacją techniczną/STWOR, zaś w drugiej – parametry urządzeń/materiałów oferowanych w celu potwierdzenia, że oferta jest zgodna z treścią SIWZ.</w:t>
      </w:r>
    </w:p>
    <w:p w14:paraId="7231AD35" w14:textId="77777777" w:rsidR="00E1451D" w:rsidRDefault="00E1451D" w:rsidP="00E64132">
      <w:pPr>
        <w:widowControl/>
        <w:spacing w:before="120" w:line="276" w:lineRule="auto"/>
        <w:ind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14:paraId="42A0A789" w14:textId="7DF25FC1"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14:paraId="64412B46" w14:textId="2001680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2606E5">
        <w:rPr>
          <w:rFonts w:ascii="Tahoma" w:hAnsi="Tahoma"/>
          <w:bCs/>
          <w:sz w:val="22"/>
          <w:szCs w:val="22"/>
          <w:lang w:val="pl-PL"/>
        </w:rPr>
        <w:t xml:space="preserve">    </w:t>
      </w:r>
      <w:r w:rsidR="00805DDE">
        <w:rPr>
          <w:rFonts w:ascii="Tahoma" w:hAnsi="Tahoma"/>
          <w:bCs/>
          <w:sz w:val="22"/>
          <w:szCs w:val="22"/>
          <w:lang w:val="pl-PL"/>
        </w:rPr>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77144FB3" w14:textId="1254DF7C" w:rsidR="008D55D4"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 xml:space="preserve">Zamawiający </w:t>
      </w:r>
      <w:r w:rsidR="008D55D4">
        <w:rPr>
          <w:rFonts w:ascii="Tahoma" w:hAnsi="Tahoma"/>
          <w:bCs/>
          <w:sz w:val="22"/>
          <w:szCs w:val="22"/>
          <w:lang w:val="pl-PL"/>
        </w:rPr>
        <w:t xml:space="preserve">wymaga do złożenia w ramach oferty szczegółowej wyceny kosztów w formie kosztorysów ofertowych sporządzonych w oparciu o załączoną do SIWZ dokumentację projektową oraz zapisy SIWZ. </w:t>
      </w:r>
    </w:p>
    <w:p w14:paraId="547C2EAF" w14:textId="6AEDE215" w:rsidR="00805DDE" w:rsidRDefault="008D55D4"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 xml:space="preserve">Zamawiający </w:t>
      </w:r>
      <w:r w:rsidR="00805DDE">
        <w:rPr>
          <w:rFonts w:ascii="Tahoma" w:hAnsi="Tahoma"/>
          <w:bCs/>
          <w:sz w:val="22"/>
          <w:szCs w:val="22"/>
          <w:lang w:val="pl-PL"/>
        </w:rPr>
        <w:t>wskazuje, że wymagane do złożenia w ramach oferty</w:t>
      </w:r>
      <w:r w:rsidR="00E81FD9">
        <w:rPr>
          <w:rFonts w:ascii="Tahoma" w:hAnsi="Tahoma"/>
          <w:bCs/>
          <w:sz w:val="22"/>
          <w:szCs w:val="22"/>
          <w:lang w:val="pl-PL"/>
        </w:rPr>
        <w:t xml:space="preserve"> </w:t>
      </w:r>
      <w:r w:rsidR="00805DDE">
        <w:rPr>
          <w:rFonts w:ascii="Tahoma" w:hAnsi="Tahoma"/>
          <w:bCs/>
          <w:sz w:val="22"/>
          <w:szCs w:val="22"/>
          <w:lang w:val="pl-PL"/>
        </w:rPr>
        <w:t>kosztorysy ofertowe, wobec zastosowanej w postępowaniu i wymaganej ceny ryczałtowej, stanowią jedynie materiał poglądowy Zamawiającego. Zamawiający wymaga złożenia kosztorysów ofertowych,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r w:rsidR="00B01519">
        <w:rPr>
          <w:rFonts w:ascii="Tahoma" w:hAnsi="Tahoma"/>
          <w:bCs/>
          <w:sz w:val="22"/>
          <w:szCs w:val="22"/>
          <w:lang w:val="pl-PL"/>
        </w:rPr>
        <w:t xml:space="preserve"> Pominięcie w wycenie elementów zawartych w dokumentacji </w:t>
      </w:r>
      <w:r w:rsidR="00B01519">
        <w:rPr>
          <w:rFonts w:ascii="Tahoma" w:hAnsi="Tahoma"/>
          <w:bCs/>
          <w:sz w:val="22"/>
          <w:szCs w:val="22"/>
          <w:lang w:val="pl-PL"/>
        </w:rPr>
        <w:lastRenderedPageBreak/>
        <w:t>projektowej załączonej do SIWZ i opisanych w SIWZ, nie zwalnia wykonawcy z obowiązku ich wykonania w ramach ceny ofertowej.</w:t>
      </w:r>
    </w:p>
    <w:p w14:paraId="036B1846" w14:textId="77777777" w:rsidR="00916406" w:rsidRDefault="00916406" w:rsidP="00916406">
      <w:pPr>
        <w:tabs>
          <w:tab w:val="left" w:pos="1276"/>
        </w:tabs>
        <w:spacing w:line="300" w:lineRule="auto"/>
        <w:jc w:val="both"/>
        <w:rPr>
          <w:rFonts w:ascii="Tahoma" w:hAnsi="Tahoma"/>
          <w:sz w:val="22"/>
          <w:szCs w:val="22"/>
          <w:lang w:val="pl-PL"/>
        </w:rPr>
      </w:pPr>
    </w:p>
    <w:p w14:paraId="2EB8D25D" w14:textId="77777777"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0BD1BAB9"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29076316"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805DDE">
        <w:rPr>
          <w:rFonts w:ascii="Tahoma" w:hAnsi="Tahoma"/>
          <w:sz w:val="22"/>
          <w:szCs w:val="22"/>
          <w:lang w:val="pl-PL"/>
        </w:rPr>
        <w:t xml:space="preserve"> </w:t>
      </w:r>
      <w:r w:rsidR="00431240" w:rsidRPr="00805DDE">
        <w:rPr>
          <w:rFonts w:ascii="Tahoma" w:hAnsi="Tahoma"/>
          <w:b/>
          <w:sz w:val="22"/>
          <w:szCs w:val="22"/>
          <w:lang w:val="pl-PL"/>
        </w:rPr>
        <w:t xml:space="preserve">Na wszystkie roboty </w:t>
      </w:r>
      <w:r w:rsidR="00E81FD9">
        <w:rPr>
          <w:rFonts w:ascii="Tahoma" w:hAnsi="Tahoma"/>
          <w:b/>
          <w:sz w:val="22"/>
          <w:szCs w:val="22"/>
          <w:lang w:val="pl-PL"/>
        </w:rPr>
        <w:t>zrealizowane</w:t>
      </w:r>
      <w:r w:rsidR="00431240" w:rsidRPr="00805DDE">
        <w:rPr>
          <w:rFonts w:ascii="Tahoma" w:hAnsi="Tahoma"/>
          <w:b/>
          <w:sz w:val="22"/>
          <w:szCs w:val="22"/>
          <w:lang w:val="pl-PL"/>
        </w:rPr>
        <w:t xml:space="preserv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36307F8F" w14:textId="51937C1B"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 xml:space="preserve">płatność za </w:t>
      </w:r>
      <w:r w:rsidR="00E81FD9">
        <w:rPr>
          <w:rFonts w:ascii="Tahoma" w:hAnsi="Tahoma"/>
          <w:bCs/>
          <w:sz w:val="22"/>
          <w:szCs w:val="22"/>
          <w:lang w:val="pl-PL"/>
        </w:rPr>
        <w:t>wykonanie przedmiotu zamówienia</w:t>
      </w:r>
      <w:r>
        <w:rPr>
          <w:rFonts w:ascii="Tahoma" w:hAnsi="Tahoma"/>
          <w:bCs/>
          <w:sz w:val="22"/>
          <w:szCs w:val="22"/>
          <w:lang w:val="pl-PL"/>
        </w:rPr>
        <w:t>:</w:t>
      </w:r>
    </w:p>
    <w:p w14:paraId="1EE60EB5" w14:textId="77777777" w:rsidR="008D55D4" w:rsidRDefault="008D55D4" w:rsidP="008D55D4">
      <w:pPr>
        <w:pStyle w:val="Tekstpodstawowy21"/>
        <w:spacing w:line="300" w:lineRule="auto"/>
        <w:rPr>
          <w:rFonts w:ascii="Tahoma" w:hAnsi="Tahoma"/>
          <w:sz w:val="22"/>
          <w:szCs w:val="22"/>
        </w:rPr>
      </w:pPr>
      <w:r>
        <w:rPr>
          <w:rFonts w:ascii="Tahoma" w:hAnsi="Tahoma"/>
          <w:sz w:val="22"/>
          <w:szCs w:val="22"/>
        </w:rPr>
        <w:t xml:space="preserve">        - w dwu częściach:</w:t>
      </w:r>
    </w:p>
    <w:p w14:paraId="7ACEEA5A" w14:textId="4E988F9E" w:rsidR="008D55D4" w:rsidRDefault="008D55D4" w:rsidP="008D55D4">
      <w:pPr>
        <w:pStyle w:val="Tekstpodstawowy21"/>
        <w:spacing w:line="300" w:lineRule="auto"/>
        <w:rPr>
          <w:rFonts w:ascii="Tahoma" w:hAnsi="Tahoma"/>
          <w:sz w:val="22"/>
          <w:szCs w:val="22"/>
        </w:rPr>
      </w:pPr>
      <w:r>
        <w:rPr>
          <w:rFonts w:ascii="Tahoma" w:hAnsi="Tahoma"/>
          <w:sz w:val="22"/>
          <w:szCs w:val="22"/>
        </w:rPr>
        <w:t xml:space="preserve">- po wykonaniu </w:t>
      </w:r>
      <w:r w:rsidR="004F02EC">
        <w:rPr>
          <w:rFonts w:ascii="Tahoma" w:hAnsi="Tahoma"/>
          <w:sz w:val="22"/>
          <w:szCs w:val="22"/>
        </w:rPr>
        <w:t>minimum 5</w:t>
      </w:r>
      <w:r>
        <w:rPr>
          <w:rFonts w:ascii="Tahoma" w:hAnsi="Tahoma"/>
          <w:sz w:val="22"/>
          <w:szCs w:val="22"/>
        </w:rPr>
        <w:t>0% wartości zamówienia;</w:t>
      </w:r>
    </w:p>
    <w:p w14:paraId="6F016C2A" w14:textId="6909C382" w:rsidR="008D55D4" w:rsidRDefault="008D55D4" w:rsidP="008D55D4">
      <w:pPr>
        <w:pStyle w:val="Tekstpodstawowy21"/>
        <w:spacing w:line="300" w:lineRule="auto"/>
        <w:rPr>
          <w:rFonts w:ascii="Tahoma" w:hAnsi="Tahoma"/>
          <w:sz w:val="22"/>
          <w:szCs w:val="22"/>
        </w:rPr>
      </w:pPr>
      <w:r>
        <w:rPr>
          <w:rFonts w:ascii="Tahoma" w:hAnsi="Tahoma"/>
          <w:sz w:val="22"/>
          <w:szCs w:val="22"/>
        </w:rPr>
        <w:t>– na zakończenie budowy, po podpisaniu, bezusterkowego protokołu odbioru końcowego i uzyskaniu pozwolenia na użytkowanie/zgłoszeniu infrastruktury do użytkowania  –</w:t>
      </w:r>
      <w:r w:rsidR="004F02EC">
        <w:rPr>
          <w:rFonts w:ascii="Tahoma" w:hAnsi="Tahoma"/>
          <w:sz w:val="22"/>
          <w:szCs w:val="22"/>
        </w:rPr>
        <w:t xml:space="preserve"> faktura końcowa w styczniu 2021</w:t>
      </w:r>
      <w:r>
        <w:rPr>
          <w:rFonts w:ascii="Tahoma" w:hAnsi="Tahoma"/>
          <w:sz w:val="22"/>
          <w:szCs w:val="22"/>
        </w:rPr>
        <w:t xml:space="preserve">r. </w:t>
      </w:r>
    </w:p>
    <w:p w14:paraId="249F6FA3" w14:textId="77777777" w:rsidR="008D55D4" w:rsidRDefault="008D55D4" w:rsidP="008D55D4">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Termin realizacji faktur 30 dni od daty wpływu prawidłowo wystawionej  faktury do </w:t>
      </w:r>
      <w:r>
        <w:rPr>
          <w:rFonts w:ascii="Tahoma" w:hAnsi="Tahoma"/>
          <w:bCs/>
          <w:sz w:val="22"/>
          <w:szCs w:val="22"/>
          <w:lang w:val="pl-PL"/>
        </w:rPr>
        <w:br/>
        <w:t xml:space="preserve">     Zamawiającego</w:t>
      </w:r>
    </w:p>
    <w:p w14:paraId="77163939" w14:textId="708871C1" w:rsidR="00805DDE" w:rsidRDefault="004F02EC" w:rsidP="00916406">
      <w:pPr>
        <w:spacing w:line="360" w:lineRule="auto"/>
        <w:jc w:val="both"/>
        <w:rPr>
          <w:rFonts w:ascii="Tahoma" w:hAnsi="Tahoma"/>
          <w:sz w:val="22"/>
          <w:szCs w:val="22"/>
          <w:lang w:val="pl-PL"/>
        </w:rPr>
      </w:pPr>
      <w:r>
        <w:rPr>
          <w:rFonts w:ascii="Tahoma" w:hAnsi="Tahoma"/>
          <w:sz w:val="22"/>
          <w:szCs w:val="22"/>
          <w:lang w:val="pl-PL"/>
        </w:rPr>
        <w:t>g</w:t>
      </w:r>
      <w:r w:rsidR="00805DDE">
        <w:rPr>
          <w:rFonts w:ascii="Tahoma" w:hAnsi="Tahoma"/>
          <w:sz w:val="22"/>
          <w:szCs w:val="22"/>
          <w:lang w:val="pl-PL"/>
        </w:rPr>
        <w:t>) Wykonawca jest zobowiązany zapewnić na czas trwania robót, kierownictwo robót posiadające odpowiednie uprawnienia.</w:t>
      </w:r>
    </w:p>
    <w:p w14:paraId="2A9E398B" w14:textId="161D7EDE" w:rsidR="00805DDE" w:rsidRDefault="004F02EC" w:rsidP="00805DDE">
      <w:pPr>
        <w:spacing w:line="300" w:lineRule="auto"/>
        <w:ind w:left="705" w:hanging="705"/>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w:t>
      </w:r>
      <w:r w:rsidR="00CF2F25">
        <w:rPr>
          <w:rFonts w:ascii="Tahoma" w:hAnsi="Tahoma"/>
          <w:sz w:val="22"/>
          <w:szCs w:val="22"/>
          <w:lang w:val="pl-PL"/>
        </w:rPr>
        <w:t xml:space="preserve"> i realizacji dostaw</w:t>
      </w:r>
      <w:r w:rsidR="00805DDE">
        <w:rPr>
          <w:rFonts w:ascii="Tahoma" w:hAnsi="Tahoma"/>
          <w:sz w:val="22"/>
          <w:szCs w:val="22"/>
          <w:lang w:val="pl-PL"/>
        </w:rPr>
        <w:t xml:space="preserve">. </w:t>
      </w:r>
    </w:p>
    <w:p w14:paraId="13124A76" w14:textId="7BACF5A2" w:rsidR="00805DDE" w:rsidRPr="004F02EC" w:rsidRDefault="00805DDE" w:rsidP="004F02EC">
      <w:pPr>
        <w:pStyle w:val="Akapitzlist"/>
        <w:numPr>
          <w:ilvl w:val="0"/>
          <w:numId w:val="36"/>
        </w:numPr>
        <w:spacing w:line="300" w:lineRule="auto"/>
        <w:jc w:val="both"/>
        <w:rPr>
          <w:rFonts w:ascii="Tahoma" w:hAnsi="Tahoma"/>
          <w:bCs/>
        </w:rPr>
      </w:pPr>
      <w:r w:rsidRPr="004F02EC">
        <w:rPr>
          <w:rFonts w:ascii="Tahoma" w:hAnsi="Tahoma"/>
          <w:bCs/>
        </w:rPr>
        <w:t xml:space="preserve">Zamawiający </w:t>
      </w:r>
      <w:r w:rsidRPr="004F02EC">
        <w:rPr>
          <w:rFonts w:ascii="Tahoma" w:hAnsi="Tahoma"/>
          <w:bCs/>
          <w:u w:val="single"/>
        </w:rPr>
        <w:t>nie przewiduje</w:t>
      </w:r>
      <w:r w:rsidRPr="004F02EC">
        <w:rPr>
          <w:rFonts w:ascii="Tahoma" w:hAnsi="Tahoma"/>
          <w:bCs/>
        </w:rPr>
        <w:t xml:space="preserve"> udzielenia zaliczek na poczet wykonania zamówienia.</w:t>
      </w:r>
    </w:p>
    <w:p w14:paraId="3FBF56DA" w14:textId="606CE6CB" w:rsidR="00805DDE" w:rsidRPr="004F02EC" w:rsidRDefault="00805DDE" w:rsidP="004F02EC">
      <w:pPr>
        <w:pStyle w:val="Akapitzlist"/>
        <w:numPr>
          <w:ilvl w:val="0"/>
          <w:numId w:val="37"/>
        </w:numPr>
        <w:spacing w:line="300" w:lineRule="auto"/>
        <w:jc w:val="both"/>
        <w:rPr>
          <w:rFonts w:ascii="Tahoma" w:hAnsi="Tahoma"/>
          <w:bCs/>
          <w:spacing w:val="11"/>
        </w:rPr>
      </w:pPr>
      <w:r w:rsidRPr="004F02EC">
        <w:rPr>
          <w:rFonts w:ascii="Tahoma" w:hAnsi="Tahoma"/>
          <w:bCs/>
          <w:spacing w:val="11"/>
        </w:rPr>
        <w:t>Zamawiający nie przewiduje wyboru najkorzystniejszej oferty z zastosowaniem aukcji elektronicznej.</w:t>
      </w:r>
    </w:p>
    <w:p w14:paraId="2A73B5B3" w14:textId="77777777" w:rsidR="00805DDE" w:rsidRDefault="00805DDE" w:rsidP="004F02EC">
      <w:pPr>
        <w:numPr>
          <w:ilvl w:val="0"/>
          <w:numId w:val="37"/>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14:paraId="340E58F6" w14:textId="77777777" w:rsidR="00805DDE" w:rsidRDefault="00805DDE" w:rsidP="004F02EC">
      <w:pPr>
        <w:numPr>
          <w:ilvl w:val="0"/>
          <w:numId w:val="37"/>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1AB730E"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lastRenderedPageBreak/>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77BFC3B"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6194DC03" w14:textId="77777777" w:rsidR="004F02EC" w:rsidRDefault="004F02EC"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2AFC5147" w14:textId="26C93722" w:rsidR="009350A7" w:rsidRPr="009B2DF1" w:rsidRDefault="00805DDE" w:rsidP="009350A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60B9753C" w14:textId="2E97E846"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Roboty budowlane:</w:t>
      </w:r>
    </w:p>
    <w:p w14:paraId="22D24FF1" w14:textId="77777777"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 xml:space="preserve">- </w:t>
      </w:r>
      <w:r w:rsidR="009350A7" w:rsidRPr="009B2DF1">
        <w:rPr>
          <w:rFonts w:ascii="Tahoma" w:hAnsi="Tahoma"/>
          <w:bCs/>
          <w:sz w:val="22"/>
          <w:lang w:val="pl-PL"/>
        </w:rPr>
        <w:t xml:space="preserve">rozpoczęcie – z dniem zawarcia umowy; </w:t>
      </w:r>
    </w:p>
    <w:p w14:paraId="65EA9D1C" w14:textId="0807BC49" w:rsidR="009350A7" w:rsidRPr="00D52D12" w:rsidRDefault="009350A7" w:rsidP="009350A7">
      <w:pPr>
        <w:spacing w:line="300" w:lineRule="auto"/>
        <w:jc w:val="both"/>
        <w:rPr>
          <w:rFonts w:ascii="Tahoma" w:hAnsi="Tahoma"/>
          <w:bCs/>
          <w:sz w:val="22"/>
          <w:lang w:val="pl-PL"/>
        </w:rPr>
      </w:pPr>
      <w:r w:rsidRPr="009B2DF1">
        <w:rPr>
          <w:rFonts w:ascii="Tahoma" w:hAnsi="Tahoma"/>
          <w:bCs/>
          <w:sz w:val="22"/>
          <w:lang w:val="pl-PL"/>
        </w:rPr>
        <w:t>- zakończ</w:t>
      </w:r>
      <w:r w:rsidR="004F02EC">
        <w:rPr>
          <w:rFonts w:ascii="Tahoma" w:hAnsi="Tahoma"/>
          <w:bCs/>
          <w:sz w:val="22"/>
          <w:lang w:val="pl-PL"/>
        </w:rPr>
        <w:t>enie i oddanie infrastruktury do użytkowania – dnia 31 grudnia 2020</w:t>
      </w:r>
      <w:r w:rsidRPr="009B2DF1">
        <w:rPr>
          <w:rFonts w:ascii="Tahoma" w:hAnsi="Tahoma"/>
          <w:bCs/>
          <w:sz w:val="22"/>
          <w:lang w:val="pl-PL"/>
        </w:rPr>
        <w:t xml:space="preserve"> r. zakończone podpisaniem bezusterkow</w:t>
      </w:r>
      <w:r w:rsidR="004F02EC">
        <w:rPr>
          <w:rFonts w:ascii="Tahoma" w:hAnsi="Tahoma"/>
          <w:bCs/>
          <w:sz w:val="22"/>
          <w:lang w:val="pl-PL"/>
        </w:rPr>
        <w:t>ego końcowego protokołu odbioru</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5. Realizacja części przedmiotu umowy poprzez podwykonawców nie zmienia zobowiązań Wykonawcy wobec Zamawiającego za prawidłową realizację przedmiotu umowy. Wykonawca jest odpowiedzialny wobec Zamawiającego oraz osób trzecich za działania, zaniechanie </w:t>
      </w:r>
      <w:r>
        <w:rPr>
          <w:rFonts w:ascii="Tahoma" w:hAnsi="Tahoma"/>
          <w:sz w:val="22"/>
          <w:szCs w:val="22"/>
          <w:lang w:val="pl-PL"/>
        </w:rPr>
        <w:lastRenderedPageBreak/>
        <w:t>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14:paraId="21BDF7F8" w14:textId="77777777"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lastRenderedPageBreak/>
        <w:t>b) w rozdziale 11 pkt. 3; 2) – 3; 4) składa dokument lub dokumenty, wystawione w kraju, w którym wykonawca ma siedzibę lub miejsce zamieszkania, potwierdzające odpowiednio, że:</w:t>
      </w:r>
    </w:p>
    <w:p w14:paraId="46A411F0"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395AEF19" w14:textId="359FC1E0" w:rsidR="009350A7" w:rsidRDefault="00805DDE" w:rsidP="009350A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6F3F903" w14:textId="05B8110E"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opłaconego ubezpieczenia Wykonawcy od odpowiedzialności cywilnej w zakresie prowadzonej działalności związanej z przedmiotem zamówienia na sum</w:t>
      </w:r>
      <w:r w:rsidR="000A6577">
        <w:rPr>
          <w:rFonts w:ascii="Tahoma" w:hAnsi="Tahoma"/>
          <w:sz w:val="22"/>
          <w:szCs w:val="22"/>
          <w:lang w:val="pl-PL"/>
        </w:rPr>
        <w:t>ę g</w:t>
      </w:r>
      <w:r w:rsidR="00A50625">
        <w:rPr>
          <w:rFonts w:ascii="Tahoma" w:hAnsi="Tahoma"/>
          <w:sz w:val="22"/>
          <w:szCs w:val="22"/>
          <w:lang w:val="pl-PL"/>
        </w:rPr>
        <w:t>warancyjną nie mniejszą niż  75</w:t>
      </w:r>
      <w:r>
        <w:rPr>
          <w:rFonts w:ascii="Tahoma" w:hAnsi="Tahoma"/>
          <w:sz w:val="22"/>
          <w:szCs w:val="22"/>
          <w:lang w:val="pl-PL"/>
        </w:rPr>
        <w:t>0</w:t>
      </w:r>
      <w:r w:rsidR="00A50625">
        <w:rPr>
          <w:rFonts w:ascii="Tahoma" w:hAnsi="Tahoma"/>
          <w:sz w:val="22"/>
          <w:szCs w:val="22"/>
          <w:lang w:val="pl-PL"/>
        </w:rPr>
        <w:t xml:space="preserve"> 000,00 zł (słownie: siedemset pięćdziesiąt tysięcy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31E5A61C" w14:textId="77777777" w:rsidR="00A50625" w:rsidRDefault="00A50625" w:rsidP="00A50625">
      <w:pPr>
        <w:spacing w:line="300" w:lineRule="auto"/>
        <w:ind w:left="426" w:hanging="426"/>
        <w:jc w:val="both"/>
        <w:rPr>
          <w:rFonts w:ascii="Tahoma" w:hAnsi="Tahoma" w:cs="Times New Roman"/>
          <w:sz w:val="22"/>
          <w:lang w:val="pl-PL"/>
        </w:rPr>
      </w:pPr>
      <w:r>
        <w:rPr>
          <w:rFonts w:ascii="Tahoma" w:hAnsi="Tahoma"/>
          <w:sz w:val="22"/>
          <w:szCs w:val="22"/>
          <w:lang w:val="pl-PL"/>
        </w:rPr>
        <w:lastRenderedPageBreak/>
        <w:t xml:space="preserve">- </w:t>
      </w:r>
      <w:r>
        <w:rPr>
          <w:rFonts w:ascii="Tahoma" w:hAnsi="Tahoma" w:cs="Times New Roman"/>
          <w:sz w:val="22"/>
          <w:lang w:val="pl-PL"/>
        </w:rPr>
        <w:t>wykonał roboty budowlane polegające na budowie boiska sportowego</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2BD359FC" w14:textId="77777777" w:rsidR="00A50625" w:rsidRPr="003C365D" w:rsidRDefault="00A50625" w:rsidP="00A50625">
      <w:pPr>
        <w:pStyle w:val="Akapitzlist"/>
        <w:spacing w:line="300" w:lineRule="auto"/>
        <w:jc w:val="both"/>
        <w:rPr>
          <w:rFonts w:ascii="Tahoma" w:hAnsi="Tahoma"/>
          <w:b/>
        </w:rPr>
      </w:pPr>
      <w:r w:rsidRPr="003C365D">
        <w:rPr>
          <w:rFonts w:ascii="Tahoma" w:hAnsi="Tahoma"/>
          <w:b/>
        </w:rPr>
        <w:t xml:space="preserve">Ekspert 1 – kierownik robót </w:t>
      </w:r>
      <w:proofErr w:type="spellStart"/>
      <w:r w:rsidRPr="003C365D">
        <w:rPr>
          <w:rFonts w:ascii="Tahoma" w:hAnsi="Tahoma"/>
          <w:b/>
        </w:rPr>
        <w:t>konstrukcyjno</w:t>
      </w:r>
      <w:proofErr w:type="spellEnd"/>
      <w:r w:rsidRPr="003C365D">
        <w:rPr>
          <w:rFonts w:ascii="Tahoma" w:hAnsi="Tahoma"/>
          <w:b/>
        </w:rPr>
        <w:t xml:space="preserve"> </w:t>
      </w:r>
      <w:r>
        <w:rPr>
          <w:rFonts w:ascii="Tahoma" w:hAnsi="Tahoma"/>
          <w:b/>
        </w:rPr>
        <w:t>–</w:t>
      </w:r>
      <w:r w:rsidRPr="003C365D">
        <w:rPr>
          <w:rFonts w:ascii="Tahoma" w:hAnsi="Tahoma"/>
          <w:b/>
        </w:rPr>
        <w:t xml:space="preserve"> budowlanych</w:t>
      </w:r>
      <w:r>
        <w:rPr>
          <w:rFonts w:ascii="Tahoma" w:hAnsi="Tahoma"/>
          <w:b/>
        </w:rPr>
        <w:t xml:space="preserve"> (budowy)</w:t>
      </w:r>
    </w:p>
    <w:p w14:paraId="662FF348" w14:textId="77777777" w:rsidR="00A50625" w:rsidRPr="003F44A6" w:rsidRDefault="00A50625" w:rsidP="00A50625">
      <w:pPr>
        <w:autoSpaceDE w:val="0"/>
        <w:autoSpaceDN w:val="0"/>
        <w:adjustRightInd w:val="0"/>
        <w:spacing w:line="360" w:lineRule="auto"/>
        <w:ind w:firstLine="708"/>
        <w:jc w:val="both"/>
        <w:rPr>
          <w:rFonts w:ascii="Tahoma" w:hAnsi="Tahoma" w:cs="Tahoma"/>
          <w:b/>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cyjno-budowlanej, w tym drogowej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14:paraId="58951015" w14:textId="77777777" w:rsidR="00A50625" w:rsidRPr="00277B97" w:rsidRDefault="00A50625" w:rsidP="00A50625">
      <w:pPr>
        <w:autoSpaceDE w:val="0"/>
        <w:autoSpaceDN w:val="0"/>
        <w:adjustRightInd w:val="0"/>
        <w:spacing w:line="360" w:lineRule="auto"/>
        <w:jc w:val="both"/>
        <w:rPr>
          <w:rFonts w:ascii="Tahoma" w:hAnsi="Tahoma" w:cs="Tahoma"/>
          <w:lang w:val="pl-PL"/>
        </w:rPr>
      </w:pPr>
    </w:p>
    <w:p w14:paraId="6996EA4A" w14:textId="77777777" w:rsidR="00A50625" w:rsidRPr="00277B97" w:rsidRDefault="00A50625" w:rsidP="00A50625">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2</w:t>
      </w:r>
      <w:r w:rsidRPr="00277B97">
        <w:rPr>
          <w:rFonts w:ascii="Tahoma" w:hAnsi="Tahoma" w:cs="Tahoma"/>
          <w:b/>
          <w:sz w:val="22"/>
          <w:lang w:val="pl-PL"/>
        </w:rPr>
        <w:t xml:space="preserve"> – kierownik robót elektrycznych</w:t>
      </w:r>
    </w:p>
    <w:p w14:paraId="5DA711F7" w14:textId="77777777" w:rsidR="00A50625" w:rsidRPr="003F44A6" w:rsidRDefault="00A50625" w:rsidP="00A50625">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cs="Tahoma"/>
          <w:sz w:val="22"/>
          <w:szCs w:val="22"/>
          <w:lang w:val="pl-PL"/>
        </w:rPr>
        <w:t xml:space="preserve"> </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bądź równoważne w rozumieniu ustawy Prawo budowlane art. 12 i 12a. W celu udowodnienia spełnienia warunku dysponowania osobą kierownika robót elektrycznych, Wykonawca wskaże osobę spełniającą ten warunek.</w:t>
      </w:r>
    </w:p>
    <w:p w14:paraId="6D691EF3" w14:textId="77777777" w:rsidR="00A50625" w:rsidRPr="00730FFB" w:rsidRDefault="00A50625" w:rsidP="00A50625">
      <w:pPr>
        <w:spacing w:line="300" w:lineRule="auto"/>
        <w:jc w:val="both"/>
        <w:rPr>
          <w:rFonts w:ascii="Tahoma" w:hAnsi="Tahoma"/>
          <w:b/>
          <w:lang w:val="pl-PL"/>
        </w:rPr>
      </w:pPr>
    </w:p>
    <w:p w14:paraId="74D53188" w14:textId="77777777" w:rsidR="00A50625" w:rsidRPr="00277B97" w:rsidRDefault="00A50625" w:rsidP="00A50625">
      <w:pPr>
        <w:autoSpaceDE w:val="0"/>
        <w:autoSpaceDN w:val="0"/>
        <w:adjustRightInd w:val="0"/>
        <w:spacing w:line="360" w:lineRule="auto"/>
        <w:ind w:firstLine="708"/>
        <w:jc w:val="both"/>
        <w:rPr>
          <w:rFonts w:ascii="Tahoma" w:hAnsi="Tahoma" w:cs="Tahoma"/>
          <w:sz w:val="22"/>
          <w:lang w:val="pl-PL"/>
        </w:rPr>
      </w:pPr>
      <w:r w:rsidRPr="00277B97">
        <w:rPr>
          <w:rFonts w:ascii="Tahoma" w:hAnsi="Tahoma" w:cs="Tahoma"/>
          <w:sz w:val="22"/>
          <w:lang w:val="pl-PL"/>
        </w:rPr>
        <w:t>Zamawiający dopuszcza jednocz</w:t>
      </w:r>
      <w:r>
        <w:rPr>
          <w:rFonts w:ascii="Tahoma" w:hAnsi="Tahoma" w:cs="Tahoma"/>
          <w:sz w:val="22"/>
          <w:lang w:val="pl-PL"/>
        </w:rPr>
        <w:t>esne pełnienie obu</w:t>
      </w:r>
      <w:r w:rsidRPr="00277B97">
        <w:rPr>
          <w:rFonts w:ascii="Tahoma" w:hAnsi="Tahoma" w:cs="Tahoma"/>
          <w:sz w:val="22"/>
          <w:lang w:val="pl-PL"/>
        </w:rPr>
        <w:t xml:space="preserve"> funkcji</w:t>
      </w:r>
      <w:r>
        <w:rPr>
          <w:rFonts w:ascii="Tahoma" w:hAnsi="Tahoma" w:cs="Tahoma"/>
          <w:sz w:val="22"/>
          <w:lang w:val="pl-PL"/>
        </w:rPr>
        <w:t xml:space="preserve"> (ekspert 1 i 2)</w:t>
      </w:r>
      <w:r w:rsidRPr="00277B97">
        <w:rPr>
          <w:rFonts w:ascii="Tahoma" w:hAnsi="Tahoma" w:cs="Tahoma"/>
          <w:sz w:val="22"/>
          <w:lang w:val="pl-PL"/>
        </w:rPr>
        <w:t xml:space="preserve"> przez </w:t>
      </w:r>
      <w:r>
        <w:rPr>
          <w:rFonts w:ascii="Tahoma" w:hAnsi="Tahoma" w:cs="Tahoma"/>
          <w:sz w:val="22"/>
          <w:lang w:val="pl-PL"/>
        </w:rPr>
        <w:t>jedną osobę</w:t>
      </w:r>
      <w:r w:rsidRPr="00277B97">
        <w:rPr>
          <w:rFonts w:ascii="Tahoma" w:hAnsi="Tahoma" w:cs="Tahoma"/>
          <w:sz w:val="22"/>
          <w:lang w:val="pl-PL"/>
        </w:rPr>
        <w:t>.</w:t>
      </w:r>
    </w:p>
    <w:p w14:paraId="31DA25EB" w14:textId="77777777" w:rsidR="00A50625" w:rsidRDefault="00A50625" w:rsidP="00A50625">
      <w:pPr>
        <w:spacing w:line="264" w:lineRule="auto"/>
        <w:ind w:left="720"/>
        <w:rPr>
          <w:rFonts w:ascii="Tahoma" w:hAnsi="Tahoma"/>
          <w:sz w:val="22"/>
          <w:szCs w:val="22"/>
          <w:lang w:val="pl-PL"/>
        </w:rPr>
      </w:pPr>
    </w:p>
    <w:p w14:paraId="18ED776C" w14:textId="77777777" w:rsidR="00A50625" w:rsidRPr="00805DDE" w:rsidRDefault="00A50625" w:rsidP="00A50625">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w:t>
      </w:r>
      <w:r w:rsidRPr="00805DDE">
        <w:rPr>
          <w:rStyle w:val="StylStandardArialZnak"/>
          <w:rFonts w:ascii="Tahoma" w:hAnsi="Tahoma" w:cs="Tahoma"/>
          <w:b w:val="0"/>
          <w:sz w:val="22"/>
          <w:szCs w:val="22"/>
          <w:lang w:val="pl-PL"/>
        </w:rPr>
        <w:lastRenderedPageBreak/>
        <w:t>terminologii budowlanej, we wszystkich specjalnościach występujących przy realizacji zamówienia.</w:t>
      </w:r>
    </w:p>
    <w:p w14:paraId="690B35E9" w14:textId="77777777" w:rsidR="00A50625" w:rsidRDefault="00A50625" w:rsidP="00A50625">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201704" w14:textId="77777777" w:rsidR="00A50625" w:rsidRPr="00D75DA5" w:rsidRDefault="00A50625" w:rsidP="00A50625">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601FD974" w14:textId="77777777" w:rsidR="00A50625" w:rsidRPr="00C32E42" w:rsidRDefault="00A50625" w:rsidP="00A50625">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Pr>
          <w:rFonts w:ascii="Tahoma" w:hAnsi="Tahoma" w:cs="Tahoma"/>
          <w:sz w:val="22"/>
          <w:szCs w:val="22"/>
        </w:rPr>
        <w:t>wykonanie bieżni</w:t>
      </w:r>
      <w:r w:rsidRPr="00C32E42">
        <w:rPr>
          <w:rFonts w:ascii="Tahoma" w:hAnsi="Tahoma" w:cs="Tahoma"/>
          <w:sz w:val="22"/>
          <w:szCs w:val="22"/>
        </w:rPr>
        <w:t xml:space="preserve"> </w:t>
      </w:r>
    </w:p>
    <w:p w14:paraId="40E631A6" w14:textId="77777777" w:rsidR="00A50625" w:rsidRPr="00C32E42" w:rsidRDefault="00A50625" w:rsidP="00A50625">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14:paraId="5A0B8678" w14:textId="77777777" w:rsidR="00A50625" w:rsidRPr="00C32E42" w:rsidRDefault="00A50625" w:rsidP="00A50625">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c) Zamawiający oceni, czy udostępniane Wykonawcy przez inne podmioty zdolności techniczne lub zawodowe lub ich sytuacja finansowa lub ekonomiczna, pozwalają na </w:t>
      </w:r>
      <w:r>
        <w:rPr>
          <w:rFonts w:ascii="Tahoma" w:hAnsi="Tahoma"/>
          <w:sz w:val="22"/>
          <w:szCs w:val="22"/>
          <w:lang w:val="pl-PL"/>
        </w:rPr>
        <w:lastRenderedPageBreak/>
        <w:t>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14:paraId="089D6072" w14:textId="5600D1AE"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lastRenderedPageBreak/>
        <w:t>- chyba, że jest możliwe zapewnienie bezstronności po stronie zamawiającego w inny sposób niż przez wykluczenie wykonawcy z udziału w postępowaniu,</w:t>
      </w:r>
    </w:p>
    <w:p w14:paraId="726C2CB6"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3AFC398E"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lastRenderedPageBreak/>
        <w:t xml:space="preserve">(wzór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w:t>
      </w:r>
      <w:r>
        <w:rPr>
          <w:rFonts w:ascii="Tahoma" w:hAnsi="Tahoma"/>
          <w:sz w:val="22"/>
          <w:szCs w:val="22"/>
          <w:lang w:val="pl-PL"/>
        </w:rPr>
        <w:lastRenderedPageBreak/>
        <w:t>oferowane dostawy 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01E7C9BB"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F444F9">
        <w:rPr>
          <w:rFonts w:ascii="Tahoma" w:hAnsi="Tahoma"/>
          <w:color w:val="00000A"/>
          <w:sz w:val="22"/>
          <w:szCs w:val="22"/>
          <w:lang w:val="pl-PL"/>
        </w:rPr>
        <w:t>siedemset pięćdziesiąt tysięcy</w:t>
      </w:r>
      <w:r>
        <w:rPr>
          <w:rFonts w:ascii="Tahoma" w:hAnsi="Tahoma"/>
          <w:color w:val="00000A"/>
          <w:sz w:val="22"/>
          <w:szCs w:val="22"/>
          <w:lang w:val="pl-PL"/>
        </w:rPr>
        <w:t xml:space="preserve"> zł</w:t>
      </w:r>
    </w:p>
    <w:p w14:paraId="2962F935" w14:textId="77777777" w:rsidR="00FC3DF9" w:rsidRDefault="00FC3DF9" w:rsidP="00805DDE">
      <w:pPr>
        <w:rPr>
          <w:rFonts w:ascii="Tahoma" w:hAnsi="Tahoma"/>
          <w:color w:val="00000A"/>
          <w:sz w:val="22"/>
          <w:szCs w:val="22"/>
          <w:lang w:val="pl-PL"/>
        </w:rPr>
      </w:pP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Zamawiający wymaga wykazania tylko osób niezbędnych dla 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 xml:space="preserve">informacji z Krajowego Rejestru Karnego w zakresie określonym w art. 24 ust. 1 pkt </w:t>
      </w:r>
      <w:r>
        <w:rPr>
          <w:rFonts w:ascii="Tahoma" w:eastAsia="TimesNewRoman" w:hAnsi="Tahoma"/>
          <w:sz w:val="22"/>
          <w:szCs w:val="22"/>
          <w:lang w:val="pl-PL"/>
        </w:rPr>
        <w:lastRenderedPageBreak/>
        <w:t>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10) oświadczenia wykonawcy o braku wydania wobec niego ostatecznej decyzji administracyjnej o naruszeniu obowiązków wynikających z przepisów prawa pracy, </w:t>
      </w:r>
      <w:r>
        <w:rPr>
          <w:rFonts w:ascii="Tahoma" w:eastAsia="TimesNewRoman" w:hAnsi="Tahoma"/>
          <w:sz w:val="22"/>
          <w:szCs w:val="22"/>
          <w:lang w:val="pl-PL"/>
        </w:rPr>
        <w:lastRenderedPageBreak/>
        <w:t>prawa ochrony środowiska lub przepisów o zabezpieczeniu społecznym w zakresie określonym przez zamawiającego na podstawie art. 24 ust. 5 pkt 7 ustawy;</w:t>
      </w:r>
    </w:p>
    <w:p w14:paraId="15C3639A" w14:textId="77777777" w:rsidR="00805DDE" w:rsidRDefault="00805DDE" w:rsidP="00805DDE">
      <w:pPr>
        <w:ind w:left="567" w:hanging="283"/>
        <w:rPr>
          <w:rFonts w:ascii="Tahoma" w:eastAsia="TimesNewRoman" w:hAnsi="Tahoma"/>
          <w:sz w:val="22"/>
          <w:szCs w:val="22"/>
          <w:lang w:val="pl-PL"/>
        </w:rPr>
      </w:pP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C5FF5C6" w14:textId="77777777" w:rsidR="00805DDE" w:rsidRDefault="00805DDE" w:rsidP="00805DDE">
      <w:pPr>
        <w:spacing w:line="276" w:lineRule="auto"/>
        <w:ind w:right="112"/>
        <w:rPr>
          <w:rFonts w:ascii="Tahoma" w:hAnsi="Tahoma"/>
          <w:sz w:val="22"/>
          <w:szCs w:val="22"/>
          <w:lang w:val="pl-PL"/>
        </w:rPr>
      </w:pPr>
    </w:p>
    <w:p w14:paraId="2827ECC0" w14:textId="77777777" w:rsidR="009179FA" w:rsidRDefault="009179FA"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w:t>
      </w:r>
      <w:r>
        <w:rPr>
          <w:rFonts w:ascii="Tahoma" w:hAnsi="Tahoma"/>
          <w:sz w:val="22"/>
          <w:szCs w:val="22"/>
          <w:lang w:val="pl-PL"/>
        </w:rPr>
        <w:lastRenderedPageBreak/>
        <w:t xml:space="preserve">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lastRenderedPageBreak/>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1DDA25A1" w14:textId="77777777" w:rsidR="00805DDE" w:rsidRDefault="00805DDE" w:rsidP="00805DDE">
      <w:pPr>
        <w:spacing w:line="300" w:lineRule="auto"/>
        <w:jc w:val="both"/>
        <w:rPr>
          <w:rFonts w:ascii="Tahoma" w:hAnsi="Tahoma"/>
          <w:sz w:val="22"/>
          <w:lang w:val="pl-PL"/>
        </w:rPr>
      </w:pP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328D25FB" w14:textId="77777777" w:rsidR="00805DDE" w:rsidRDefault="00805DDE" w:rsidP="00805DDE">
      <w:pPr>
        <w:tabs>
          <w:tab w:val="left" w:pos="31680"/>
        </w:tabs>
        <w:spacing w:line="300" w:lineRule="auto"/>
        <w:jc w:val="both"/>
        <w:rPr>
          <w:rFonts w:ascii="Tahoma" w:hAnsi="Tahoma"/>
          <w:b/>
          <w:sz w:val="22"/>
          <w:lang w:val="pl-PL"/>
        </w:rPr>
      </w:pPr>
    </w:p>
    <w:p w14:paraId="6BF6EEC4" w14:textId="5AD14C63"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F444F9">
        <w:rPr>
          <w:rFonts w:ascii="Tahoma" w:hAnsi="Tahoma"/>
          <w:sz w:val="22"/>
          <w:lang w:val="pl-PL"/>
        </w:rPr>
        <w:t>18</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F444F9">
        <w:rPr>
          <w:rFonts w:ascii="Tahoma" w:hAnsi="Tahoma"/>
          <w:sz w:val="22"/>
          <w:lang w:val="pl-PL"/>
        </w:rPr>
        <w:t>osiemnaście</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14:paraId="050AA60C" w14:textId="77777777" w:rsidR="00805DDE" w:rsidRDefault="00805DDE" w:rsidP="00805DDE">
      <w:pPr>
        <w:spacing w:line="300" w:lineRule="auto"/>
        <w:ind w:left="1134"/>
        <w:jc w:val="both"/>
        <w:rPr>
          <w:rFonts w:ascii="Tahoma" w:hAnsi="Tahoma"/>
          <w:b/>
          <w:bCs/>
          <w:sz w:val="22"/>
          <w:lang w:val="pl-PL"/>
        </w:rPr>
      </w:pP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14:paraId="3FA31A08" w14:textId="2754F9E8"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4. Zamawiający zwróci wadium wszystkim Wykonawcom niezwłocznie po wyborze najkorzystniejszej oferty lub unieważnieniu postępowania, z wyjątkiem Wykonawcy, którego </w:t>
      </w:r>
      <w:r w:rsidRPr="00805DDE">
        <w:rPr>
          <w:rFonts w:ascii="Tahoma" w:hAnsi="Tahoma" w:cs="Tahoma"/>
          <w:sz w:val="22"/>
          <w:szCs w:val="22"/>
          <w:lang w:val="pl-PL"/>
        </w:rPr>
        <w:lastRenderedPageBreak/>
        <w:t>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51C45A11"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 xml:space="preserve">Wadium w formie pieniężnej należy wnieść </w:t>
      </w:r>
      <w:r>
        <w:rPr>
          <w:rFonts w:ascii="Tahoma" w:hAnsi="Tahoma"/>
          <w:bCs/>
          <w:sz w:val="22"/>
          <w:lang w:val="pl-PL"/>
        </w:rPr>
        <w:t>przelewem</w:t>
      </w:r>
      <w:r>
        <w:rPr>
          <w:rFonts w:ascii="Tahoma" w:hAnsi="Tahoma"/>
          <w:b/>
          <w:bCs/>
          <w:sz w:val="22"/>
          <w:lang w:val="pl-PL"/>
        </w:rPr>
        <w:t xml:space="preserve"> </w:t>
      </w:r>
      <w:r>
        <w:rPr>
          <w:rFonts w:ascii="Tahoma" w:hAnsi="Tahoma"/>
          <w:sz w:val="22"/>
          <w:lang w:val="pl-PL"/>
        </w:rPr>
        <w:t xml:space="preserve">na rachunek bankowy Zamawiającego: </w:t>
      </w:r>
    </w:p>
    <w:p w14:paraId="74C0207B" w14:textId="77777777" w:rsidR="00805DDE" w:rsidRDefault="00805DDE" w:rsidP="00805DDE">
      <w:pPr>
        <w:spacing w:line="300" w:lineRule="auto"/>
        <w:ind w:left="720"/>
        <w:jc w:val="both"/>
        <w:rPr>
          <w:rFonts w:ascii="Tahoma" w:hAnsi="Tahoma"/>
          <w:b/>
          <w:sz w:val="22"/>
          <w:lang w:val="pl-PL"/>
        </w:rPr>
      </w:pP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3AB646F5"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F444F9" w:rsidRPr="00F444F9">
        <w:rPr>
          <w:rFonts w:ascii="Tahoma" w:hAnsi="Tahoma" w:cs="Tahoma"/>
          <w:b/>
          <w:lang w:val="pl-PL"/>
        </w:rPr>
        <w:t>Przebudowa infrastruktury rekreacyjnej przy publicznej szkole w Mazewie – II etap oraz przy publicznej szkole w Daszynie</w:t>
      </w:r>
      <w:r w:rsidRPr="00277B97">
        <w:rPr>
          <w:rFonts w:ascii="Tahoma" w:hAnsi="Tahoma"/>
          <w:b/>
          <w:i/>
          <w:sz w:val="22"/>
          <w:szCs w:val="22"/>
          <w:u w:val="single"/>
          <w:lang w:val="pl-PL"/>
        </w:rPr>
        <w:t>”</w:t>
      </w:r>
    </w:p>
    <w:p w14:paraId="5402B914" w14:textId="7A47F5C5" w:rsidR="00805DDE" w:rsidRPr="00067481"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lastRenderedPageBreak/>
        <w:t xml:space="preserve">Za skuteczne wniesienie wadium w pieniądzu zamawiający uważa wadium, które w oznaczonym terminie znajdzie się na rachunku bankowym Zamawiającego, tj. do </w:t>
      </w:r>
      <w:r w:rsidRPr="00067481">
        <w:rPr>
          <w:rFonts w:ascii="Tahoma" w:hAnsi="Tahoma" w:cs="Tahoma"/>
          <w:b/>
          <w:bCs/>
          <w:sz w:val="22"/>
          <w:szCs w:val="22"/>
          <w:lang w:val="pl-PL"/>
        </w:rPr>
        <w:t>dnia</w:t>
      </w:r>
      <w:r w:rsidR="00554BBA" w:rsidRPr="00067481">
        <w:rPr>
          <w:rFonts w:ascii="Tahoma" w:hAnsi="Tahoma" w:cs="Tahoma"/>
          <w:b/>
          <w:bCs/>
          <w:sz w:val="22"/>
          <w:szCs w:val="22"/>
          <w:u w:val="single"/>
          <w:lang w:val="pl-PL"/>
        </w:rPr>
        <w:t xml:space="preserve"> </w:t>
      </w:r>
      <w:r w:rsidR="00A75D90">
        <w:rPr>
          <w:rFonts w:ascii="Tahoma" w:hAnsi="Tahoma" w:cs="Tahoma"/>
          <w:b/>
          <w:bCs/>
          <w:sz w:val="22"/>
          <w:szCs w:val="22"/>
          <w:u w:val="single"/>
          <w:lang w:val="pl-PL"/>
        </w:rPr>
        <w:t>30</w:t>
      </w:r>
      <w:r w:rsidR="00383976" w:rsidRPr="00067481">
        <w:rPr>
          <w:rFonts w:ascii="Tahoma" w:hAnsi="Tahoma" w:cs="Tahoma"/>
          <w:b/>
          <w:bCs/>
          <w:sz w:val="22"/>
          <w:szCs w:val="22"/>
          <w:u w:val="single"/>
          <w:lang w:val="pl-PL"/>
        </w:rPr>
        <w:t>.</w:t>
      </w:r>
      <w:r w:rsidR="00F444F9" w:rsidRPr="00067481">
        <w:rPr>
          <w:rFonts w:ascii="Tahoma" w:hAnsi="Tahoma" w:cs="Tahoma"/>
          <w:b/>
          <w:bCs/>
          <w:sz w:val="22"/>
          <w:szCs w:val="22"/>
          <w:u w:val="single"/>
          <w:lang w:val="pl-PL"/>
        </w:rPr>
        <w:t>09</w:t>
      </w:r>
      <w:r w:rsidR="00724AA0" w:rsidRPr="00067481">
        <w:rPr>
          <w:rFonts w:ascii="Tahoma" w:hAnsi="Tahoma" w:cs="Tahoma"/>
          <w:b/>
          <w:bCs/>
          <w:sz w:val="22"/>
          <w:szCs w:val="22"/>
          <w:u w:val="single"/>
          <w:lang w:val="pl-PL"/>
        </w:rPr>
        <w:t>.2020</w:t>
      </w:r>
      <w:r w:rsidRPr="00067481">
        <w:rPr>
          <w:rFonts w:ascii="Tahoma" w:hAnsi="Tahoma" w:cs="Tahoma"/>
          <w:b/>
          <w:bCs/>
          <w:sz w:val="22"/>
          <w:szCs w:val="22"/>
          <w:u w:val="single"/>
          <w:lang w:val="pl-PL"/>
        </w:rPr>
        <w:t xml:space="preserve"> r. do godz.1</w:t>
      </w:r>
      <w:r w:rsidR="002F1F37">
        <w:rPr>
          <w:rFonts w:ascii="Tahoma" w:hAnsi="Tahoma" w:cs="Tahoma"/>
          <w:b/>
          <w:bCs/>
          <w:sz w:val="22"/>
          <w:szCs w:val="22"/>
          <w:u w:val="single"/>
          <w:lang w:val="pl-PL"/>
        </w:rPr>
        <w:t>2</w:t>
      </w:r>
      <w:r w:rsidRPr="00067481">
        <w:rPr>
          <w:rFonts w:ascii="Tahoma" w:hAnsi="Tahoma" w:cs="Tahoma"/>
          <w:b/>
          <w:bCs/>
          <w:sz w:val="22"/>
          <w:szCs w:val="22"/>
          <w:u w:val="single"/>
          <w:lang w:val="pl-PL"/>
        </w:rPr>
        <w:t>:00.</w:t>
      </w:r>
    </w:p>
    <w:p w14:paraId="07831D65" w14:textId="386A31EA"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sidRPr="00067481">
        <w:rPr>
          <w:rFonts w:ascii="Tahoma" w:hAnsi="Tahoma"/>
          <w:sz w:val="22"/>
          <w:lang w:val="pl-PL"/>
        </w:rPr>
        <w:t>Wadium wnoszone w innych dopuszczalnych przez Zamawiającego formach należy złożyć</w:t>
      </w:r>
      <w:r w:rsidRPr="00067481">
        <w:rPr>
          <w:rFonts w:ascii="Tahoma" w:hAnsi="Tahoma"/>
          <w:b/>
          <w:bCs/>
          <w:sz w:val="22"/>
          <w:lang w:val="pl-PL"/>
        </w:rPr>
        <w:t xml:space="preserve"> </w:t>
      </w:r>
      <w:r w:rsidRPr="00067481">
        <w:rPr>
          <w:rFonts w:ascii="Tahoma" w:hAnsi="Tahoma"/>
          <w:sz w:val="22"/>
          <w:lang w:val="pl-PL"/>
        </w:rPr>
        <w:t>przed upływem terminu składania ofert w oryginale w sekretariacie Zamawiającego</w:t>
      </w:r>
      <w:r w:rsidRPr="00067481">
        <w:rPr>
          <w:rFonts w:ascii="Tahoma" w:hAnsi="Tahoma"/>
          <w:color w:val="00000A"/>
          <w:sz w:val="22"/>
          <w:lang w:val="pl-PL"/>
        </w:rPr>
        <w:t xml:space="preserve">, </w:t>
      </w:r>
      <w:r w:rsidR="00554BBA" w:rsidRPr="00067481">
        <w:rPr>
          <w:rFonts w:ascii="Tahoma" w:hAnsi="Tahoma"/>
          <w:b/>
          <w:color w:val="00000A"/>
          <w:sz w:val="22"/>
          <w:lang w:val="pl-PL"/>
        </w:rPr>
        <w:t xml:space="preserve">do dnia </w:t>
      </w:r>
      <w:r w:rsidR="00A75D90">
        <w:rPr>
          <w:rFonts w:ascii="Tahoma" w:hAnsi="Tahoma"/>
          <w:b/>
          <w:color w:val="00000A"/>
          <w:sz w:val="22"/>
          <w:lang w:val="pl-PL"/>
        </w:rPr>
        <w:t>30</w:t>
      </w:r>
      <w:r w:rsidR="00F444F9" w:rsidRPr="00067481">
        <w:rPr>
          <w:rFonts w:ascii="Tahoma" w:hAnsi="Tahoma"/>
          <w:b/>
          <w:color w:val="00000A"/>
          <w:sz w:val="22"/>
          <w:lang w:val="pl-PL"/>
        </w:rPr>
        <w:t>.09</w:t>
      </w:r>
      <w:r w:rsidR="00724AA0" w:rsidRPr="00067481">
        <w:rPr>
          <w:rFonts w:ascii="Tahoma" w:hAnsi="Tahoma"/>
          <w:b/>
          <w:color w:val="00000A"/>
          <w:sz w:val="22"/>
          <w:lang w:val="pl-PL"/>
        </w:rPr>
        <w:t>.2020</w:t>
      </w:r>
      <w:r w:rsidRPr="00067481">
        <w:rPr>
          <w:rFonts w:ascii="Tahoma" w:hAnsi="Tahoma"/>
          <w:b/>
          <w:color w:val="00000A"/>
          <w:sz w:val="22"/>
          <w:lang w:val="pl-PL"/>
        </w:rPr>
        <w:t xml:space="preserve"> r.</w:t>
      </w:r>
      <w:r>
        <w:rPr>
          <w:rFonts w:ascii="Tahoma" w:hAnsi="Tahoma"/>
          <w:b/>
          <w:color w:val="00000A"/>
          <w:sz w:val="22"/>
          <w:lang w:val="pl-PL"/>
        </w:rPr>
        <w:t xml:space="preserve"> do</w:t>
      </w:r>
      <w:r>
        <w:rPr>
          <w:rFonts w:ascii="Tahoma" w:hAnsi="Tahoma"/>
          <w:b/>
          <w:bCs/>
          <w:color w:val="00000A"/>
          <w:sz w:val="22"/>
          <w:lang w:val="pl-PL"/>
        </w:rPr>
        <w:t xml:space="preserve"> </w:t>
      </w:r>
      <w:r>
        <w:rPr>
          <w:rFonts w:ascii="Tahoma" w:hAnsi="Tahoma"/>
          <w:b/>
          <w:color w:val="00000A"/>
          <w:sz w:val="22"/>
          <w:lang w:val="pl-PL"/>
        </w:rPr>
        <w:t>godz. 1</w:t>
      </w:r>
      <w:r w:rsidR="002F1F37">
        <w:rPr>
          <w:rFonts w:ascii="Tahoma" w:hAnsi="Tahoma"/>
          <w:b/>
          <w:color w:val="00000A"/>
          <w:sz w:val="22"/>
          <w:lang w:val="pl-PL"/>
        </w:rPr>
        <w:t>2</w:t>
      </w:r>
      <w:r>
        <w:rPr>
          <w:rFonts w:ascii="Tahoma" w:hAnsi="Tahoma"/>
          <w:b/>
          <w:color w:val="00000A"/>
          <w:sz w:val="22"/>
          <w:lang w:val="pl-PL"/>
        </w:rPr>
        <w:t>:00 lub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32E328E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14:paraId="4FA57864" w14:textId="77777777" w:rsidR="00805DDE" w:rsidRDefault="00805DDE" w:rsidP="00805DDE">
      <w:pPr>
        <w:tabs>
          <w:tab w:val="left" w:pos="31680"/>
        </w:tabs>
        <w:spacing w:line="300" w:lineRule="auto"/>
        <w:jc w:val="both"/>
        <w:rPr>
          <w:rFonts w:ascii="Tahoma" w:hAnsi="Tahoma" w:cs="Verdana"/>
          <w:sz w:val="22"/>
          <w:lang w:val="pl-PL"/>
        </w:rPr>
      </w:pP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41BAA22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2FEBFB0D" w14:textId="77777777" w:rsidR="00805DDE" w:rsidRDefault="00805DDE" w:rsidP="00805DDE">
      <w:pPr>
        <w:pStyle w:val="pkt"/>
        <w:spacing w:before="0" w:after="0" w:line="300" w:lineRule="auto"/>
        <w:ind w:left="0" w:firstLine="0"/>
        <w:rPr>
          <w:rFonts w:ascii="Tahoma" w:hAnsi="Tahoma" w:cs="Verdana"/>
          <w:sz w:val="22"/>
          <w:szCs w:val="20"/>
          <w:lang w:val="pl-PL"/>
        </w:rPr>
      </w:pPr>
    </w:p>
    <w:p w14:paraId="0B0AFABE" w14:textId="77777777"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3F41F668"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lastRenderedPageBreak/>
        <w:t>Ewentualne przedłużenie terminu składania ofert nie wpływa na bieg terminu składania wniosku o wyjaśnienia.</w:t>
      </w:r>
    </w:p>
    <w:p w14:paraId="1555332F" w14:textId="380DEFBD"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631A0F1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Rozporządzeniu Ministra Rozwoju (</w:t>
      </w:r>
      <w:r w:rsidR="00961CF4" w:rsidRPr="00961CF4">
        <w:rPr>
          <w:rFonts w:ascii="Tahoma" w:hAnsi="Tahoma" w:cs="Tahoma"/>
          <w:b/>
          <w:sz w:val="22"/>
          <w:szCs w:val="22"/>
          <w:lang w:val="pl-PL"/>
        </w:rPr>
        <w:t>Dz.U. z 2020 r.</w:t>
      </w:r>
      <w:r w:rsidRPr="00961CF4">
        <w:rPr>
          <w:rFonts w:ascii="Tahoma" w:hAnsi="Tahoma" w:cs="Tahoma"/>
          <w:b/>
          <w:sz w:val="22"/>
          <w:szCs w:val="22"/>
          <w:lang w:val="pl-PL"/>
        </w:rPr>
        <w:t>)</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0" w:history="1">
        <w:r w:rsidRPr="006773AD">
          <w:rPr>
            <w:rStyle w:val="Hipercze"/>
            <w:rFonts w:ascii="Tahoma" w:eastAsia="Arial Unicode MS" w:hAnsi="Tahoma"/>
            <w:lang w:val="pl-PL"/>
          </w:rPr>
          <w:t>ugdaszyna@op.pl</w:t>
        </w:r>
      </w:hyperlink>
    </w:p>
    <w:p w14:paraId="1F5BEDCE"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Osobami uprawnionymi do porozumiewania się z Wykonawcami są: </w:t>
      </w:r>
    </w:p>
    <w:p w14:paraId="24BEA9E4" w14:textId="21A4640C"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1"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73C2CEE3"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F444F9" w:rsidRPr="00F444F9">
        <w:rPr>
          <w:rFonts w:ascii="Tahoma" w:hAnsi="Tahoma" w:cs="Tahoma"/>
          <w:b/>
          <w:lang w:val="pl-PL"/>
        </w:rPr>
        <w:t>Przebudowa infrastruktury rekreacyjnej przy publicznej szkole w Mazewie – II etap oraz przy publicznej szkole w Daszynie</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6B9651A0" w:rsidR="00805DDE" w:rsidRDefault="00A75D90"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30</w:t>
      </w:r>
      <w:r w:rsidR="00F444F9" w:rsidRPr="00067481">
        <w:rPr>
          <w:rFonts w:ascii="Tahoma" w:hAnsi="Tahoma"/>
          <w:b/>
          <w:sz w:val="22"/>
          <w:lang w:val="pl-PL"/>
        </w:rPr>
        <w:t>.09</w:t>
      </w:r>
      <w:r w:rsidR="00724AA0" w:rsidRPr="00067481">
        <w:rPr>
          <w:rFonts w:ascii="Tahoma" w:hAnsi="Tahoma"/>
          <w:b/>
          <w:sz w:val="22"/>
          <w:lang w:val="pl-PL"/>
        </w:rPr>
        <w:t>.</w:t>
      </w:r>
      <w:r w:rsidR="00724AA0" w:rsidRPr="00383976">
        <w:rPr>
          <w:rFonts w:ascii="Tahoma" w:hAnsi="Tahoma"/>
          <w:b/>
          <w:sz w:val="22"/>
          <w:lang w:val="pl-PL"/>
        </w:rPr>
        <w:t>2020</w:t>
      </w:r>
      <w:r w:rsidR="00805DDE" w:rsidRPr="00383976">
        <w:rPr>
          <w:rFonts w:ascii="Tahoma" w:hAnsi="Tahoma"/>
          <w:b/>
          <w:sz w:val="22"/>
          <w:lang w:val="pl-PL"/>
        </w:rPr>
        <w:t>r</w:t>
      </w:r>
      <w:r w:rsidR="00805DDE">
        <w:rPr>
          <w:rFonts w:ascii="Tahoma" w:hAnsi="Tahoma"/>
          <w:b/>
          <w:sz w:val="22"/>
          <w:lang w:val="pl-PL"/>
        </w:rPr>
        <w:t>.   Godz. 1</w:t>
      </w:r>
      <w:r w:rsidR="00681B2E">
        <w:rPr>
          <w:rFonts w:ascii="Tahoma" w:hAnsi="Tahoma"/>
          <w:b/>
          <w:sz w:val="22"/>
          <w:lang w:val="pl-PL"/>
        </w:rPr>
        <w:t>2</w:t>
      </w:r>
      <w:r w:rsidR="00805DDE">
        <w:rPr>
          <w:rFonts w:ascii="Tahoma" w:hAnsi="Tahoma"/>
          <w:b/>
          <w:sz w:val="22"/>
          <w:lang w:val="pl-PL"/>
        </w:rPr>
        <w:t>:30</w:t>
      </w:r>
    </w:p>
    <w:p w14:paraId="587EC4C3" w14:textId="77777777" w:rsidR="00805DDE" w:rsidRDefault="00805DDE" w:rsidP="00805DDE">
      <w:pPr>
        <w:pStyle w:val="Tekstpodstawowy"/>
        <w:spacing w:after="0" w:line="300" w:lineRule="auto"/>
        <w:rPr>
          <w:rFonts w:ascii="Tahoma" w:hAnsi="Tahoma"/>
          <w:b/>
          <w:sz w:val="22"/>
          <w:lang w:val="pl-PL"/>
        </w:rPr>
      </w:pPr>
    </w:p>
    <w:p w14:paraId="124F4E53"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077C85B2" w14:textId="77777777" w:rsidR="00805DDE" w:rsidRDefault="00805DDE" w:rsidP="00805DDE">
      <w:pPr>
        <w:pStyle w:val="Tekstpodstawowy"/>
        <w:spacing w:after="0" w:line="300" w:lineRule="auto"/>
        <w:rPr>
          <w:rFonts w:ascii="Tahoma" w:hAnsi="Tahoma"/>
          <w:b/>
          <w:sz w:val="22"/>
          <w:lang w:val="pl-PL"/>
        </w:rPr>
      </w:pP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1706C8B4"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7A4E64BF"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32EC17F3"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t>5. Tajemnica przedsiębiorstwa:</w:t>
      </w:r>
    </w:p>
    <w:p w14:paraId="265F971A" w14:textId="77777777"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Jeżeli według Wykonawcy oferta będzie zawierała informacje objęte tajemnicą jego przedsiębiorstwa w rozumieniu przepisów ustawy z 16 kwietnia 1993r. O zwalczaniu nieuczciwej konkurencji (tekst jednolity Dz.U.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35A03DE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14:paraId="5F7471F5" w14:textId="77777777"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14:paraId="11449B1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będzie napisana w języku polskim oraz będzie podpisana przez upoważnionego  przedstawiciela Wykonawcy. Zamawiający nie dopuszcza składania ofert w postaci elektronicznej i faxem.</w:t>
      </w:r>
    </w:p>
    <w:p w14:paraId="1937A584"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14:paraId="67D50A6F"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6A2ADC4E" w:rsidR="00805DDE" w:rsidRPr="000024B2" w:rsidRDefault="00F444F9" w:rsidP="007358FD">
      <w:pPr>
        <w:widowControl/>
        <w:numPr>
          <w:ilvl w:val="0"/>
          <w:numId w:val="27"/>
        </w:numPr>
        <w:tabs>
          <w:tab w:val="left" w:pos="0"/>
        </w:tabs>
        <w:suppressAutoHyphens w:val="0"/>
        <w:ind w:left="993" w:hanging="284"/>
        <w:jc w:val="both"/>
        <w:rPr>
          <w:rFonts w:ascii="Tahoma" w:hAnsi="Tahoma"/>
          <w:sz w:val="22"/>
          <w:szCs w:val="22"/>
          <w:lang w:val="pl-PL"/>
        </w:rPr>
      </w:pPr>
      <w:r>
        <w:rPr>
          <w:rFonts w:ascii="Tahoma" w:hAnsi="Tahoma"/>
          <w:sz w:val="22"/>
          <w:szCs w:val="22"/>
          <w:lang w:val="pl-PL"/>
        </w:rPr>
        <w:t>Kosztorysy ofertowe</w:t>
      </w:r>
    </w:p>
    <w:p w14:paraId="33B57B1C" w14:textId="77777777"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lastRenderedPageBreak/>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7ECD9B1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14:paraId="30C4DD03" w14:textId="77777777"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14:paraId="6A30687A" w14:textId="77777777"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760076C3" w:rsidR="00805DDE" w:rsidRPr="00067481"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t>
      </w:r>
      <w:r w:rsidRPr="007805B9">
        <w:rPr>
          <w:rFonts w:ascii="Tahoma" w:hAnsi="Tahoma" w:cs="Times New Roman"/>
          <w:b/>
          <w:bCs/>
          <w:color w:val="FF0000"/>
          <w:sz w:val="22"/>
          <w:lang w:val="pl-PL"/>
        </w:rPr>
        <w:t xml:space="preserve"> </w:t>
      </w:r>
      <w:r w:rsidRPr="007805B9">
        <w:rPr>
          <w:rFonts w:ascii="Tahoma" w:hAnsi="Tahoma" w:cs="Times New Roman"/>
          <w:b/>
          <w:bCs/>
          <w:sz w:val="22"/>
          <w:lang w:val="pl-PL"/>
        </w:rPr>
        <w:t>w terminie do dnia</w:t>
      </w:r>
      <w:r w:rsidRPr="007805B9">
        <w:rPr>
          <w:rFonts w:ascii="Tahoma" w:hAnsi="Tahoma"/>
          <w:b/>
          <w:bCs/>
          <w:sz w:val="22"/>
          <w:szCs w:val="22"/>
          <w:lang w:val="pl-PL"/>
        </w:rPr>
        <w:t xml:space="preserve"> </w:t>
      </w:r>
      <w:r w:rsidR="00B30885" w:rsidRPr="007805B9">
        <w:rPr>
          <w:rFonts w:ascii="Tahoma" w:hAnsi="Tahoma"/>
          <w:b/>
          <w:bCs/>
          <w:sz w:val="22"/>
          <w:szCs w:val="22"/>
          <w:lang w:val="pl-PL"/>
        </w:rPr>
        <w:t xml:space="preserve">do </w:t>
      </w:r>
      <w:r w:rsidR="00B30885" w:rsidRPr="00067481">
        <w:rPr>
          <w:rFonts w:ascii="Tahoma" w:hAnsi="Tahoma"/>
          <w:b/>
          <w:bCs/>
          <w:sz w:val="22"/>
          <w:szCs w:val="22"/>
          <w:lang w:val="pl-PL"/>
        </w:rPr>
        <w:t xml:space="preserve">dnia </w:t>
      </w:r>
      <w:r w:rsidR="00A75D90">
        <w:rPr>
          <w:rFonts w:ascii="Tahoma" w:hAnsi="Tahoma"/>
          <w:b/>
          <w:bCs/>
          <w:sz w:val="22"/>
          <w:szCs w:val="22"/>
          <w:lang w:val="pl-PL"/>
        </w:rPr>
        <w:t>30</w:t>
      </w:r>
      <w:r w:rsidR="003838FC" w:rsidRPr="00067481">
        <w:rPr>
          <w:rFonts w:ascii="Tahoma" w:hAnsi="Tahoma"/>
          <w:b/>
          <w:bCs/>
          <w:sz w:val="22"/>
          <w:szCs w:val="22"/>
          <w:lang w:val="pl-PL"/>
        </w:rPr>
        <w:t>.0</w:t>
      </w:r>
      <w:r w:rsidR="00F444F9" w:rsidRPr="00067481">
        <w:rPr>
          <w:rFonts w:ascii="Tahoma" w:hAnsi="Tahoma"/>
          <w:b/>
          <w:bCs/>
          <w:sz w:val="22"/>
          <w:szCs w:val="22"/>
          <w:lang w:val="pl-PL"/>
        </w:rPr>
        <w:t>9</w:t>
      </w:r>
      <w:r w:rsidR="003838FC" w:rsidRPr="00067481">
        <w:rPr>
          <w:rFonts w:ascii="Tahoma" w:hAnsi="Tahoma"/>
          <w:b/>
          <w:bCs/>
          <w:sz w:val="22"/>
          <w:szCs w:val="22"/>
          <w:lang w:val="pl-PL"/>
        </w:rPr>
        <w:t>.2020</w:t>
      </w:r>
      <w:r w:rsidR="00805DDE" w:rsidRPr="00067481">
        <w:rPr>
          <w:rFonts w:ascii="Tahoma" w:hAnsi="Tahoma"/>
          <w:b/>
          <w:bCs/>
          <w:sz w:val="22"/>
          <w:szCs w:val="22"/>
          <w:lang w:val="pl-PL"/>
        </w:rPr>
        <w:t xml:space="preserve"> roku, godz. 1</w:t>
      </w:r>
      <w:r w:rsidR="00466332">
        <w:rPr>
          <w:rFonts w:ascii="Tahoma" w:hAnsi="Tahoma"/>
          <w:b/>
          <w:bCs/>
          <w:sz w:val="22"/>
          <w:szCs w:val="22"/>
          <w:lang w:val="pl-PL"/>
        </w:rPr>
        <w:t>2</w:t>
      </w:r>
      <w:r w:rsidR="00805DDE" w:rsidRPr="00067481">
        <w:rPr>
          <w:rFonts w:ascii="Tahoma" w:hAnsi="Tahoma"/>
          <w:b/>
          <w:bCs/>
          <w:sz w:val="22"/>
          <w:szCs w:val="22"/>
          <w:lang w:val="pl-PL"/>
        </w:rPr>
        <w:t xml:space="preserve">:00 </w:t>
      </w:r>
    </w:p>
    <w:p w14:paraId="4E1D572F" w14:textId="77777777" w:rsidR="00805DDE" w:rsidRPr="00067481"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067481">
        <w:rPr>
          <w:rFonts w:ascii="Tahoma" w:hAnsi="Tahoma"/>
          <w:sz w:val="22"/>
          <w:szCs w:val="22"/>
          <w:lang w:val="pl-PL"/>
        </w:rPr>
        <w:t>Złożona oferta zostanie zarejestrowana (dzień, godzina) oraz otrzyma kolejny numer.</w:t>
      </w:r>
    </w:p>
    <w:p w14:paraId="56A67CB1" w14:textId="41E91A43" w:rsidR="00805DDE" w:rsidRDefault="00805DDE" w:rsidP="00805DDE">
      <w:pPr>
        <w:spacing w:line="300" w:lineRule="auto"/>
        <w:ind w:left="567"/>
        <w:rPr>
          <w:rFonts w:ascii="Tahoma" w:hAnsi="Tahoma"/>
          <w:b/>
          <w:sz w:val="22"/>
          <w:szCs w:val="22"/>
          <w:lang w:val="pl-PL"/>
        </w:rPr>
      </w:pPr>
      <w:r w:rsidRPr="00067481">
        <w:rPr>
          <w:rFonts w:ascii="Tahoma" w:hAnsi="Tahoma"/>
          <w:b/>
          <w:sz w:val="22"/>
          <w:szCs w:val="22"/>
          <w:lang w:val="pl-PL"/>
        </w:rPr>
        <w:t xml:space="preserve">Otwarcie ofert nastąpi </w:t>
      </w:r>
      <w:r w:rsidRPr="00067481">
        <w:rPr>
          <w:rFonts w:ascii="Tahoma" w:hAnsi="Tahoma"/>
          <w:sz w:val="22"/>
          <w:szCs w:val="22"/>
          <w:lang w:val="pl-PL"/>
        </w:rPr>
        <w:t xml:space="preserve">w </w:t>
      </w:r>
      <w:r w:rsidR="00227887" w:rsidRPr="00067481">
        <w:rPr>
          <w:rFonts w:ascii="Tahoma" w:hAnsi="Tahoma" w:cs="Times New Roman"/>
          <w:b/>
          <w:bCs/>
          <w:sz w:val="22"/>
          <w:lang w:val="pl-PL"/>
        </w:rPr>
        <w:t>Urzędzie Gminy Daszyna, Daszyna 34A</w:t>
      </w:r>
      <w:r w:rsidRPr="00067481">
        <w:rPr>
          <w:rFonts w:ascii="Tahoma" w:hAnsi="Tahoma"/>
          <w:sz w:val="22"/>
          <w:szCs w:val="22"/>
          <w:lang w:val="pl-PL"/>
        </w:rPr>
        <w:t xml:space="preserve">, sala konferencyjna, </w:t>
      </w:r>
      <w:r w:rsidR="0017305E" w:rsidRPr="00067481">
        <w:rPr>
          <w:rFonts w:ascii="Tahoma" w:hAnsi="Tahoma"/>
          <w:b/>
          <w:sz w:val="22"/>
          <w:szCs w:val="22"/>
          <w:lang w:val="pl-PL"/>
        </w:rPr>
        <w:t xml:space="preserve">dnia </w:t>
      </w:r>
      <w:r w:rsidR="00A75D90">
        <w:rPr>
          <w:rFonts w:ascii="Tahoma" w:hAnsi="Tahoma"/>
          <w:b/>
          <w:sz w:val="22"/>
          <w:szCs w:val="22"/>
          <w:lang w:val="pl-PL"/>
        </w:rPr>
        <w:t>30</w:t>
      </w:r>
      <w:r w:rsidR="00F444F9" w:rsidRPr="00067481">
        <w:rPr>
          <w:rFonts w:ascii="Tahoma" w:hAnsi="Tahoma"/>
          <w:b/>
          <w:sz w:val="22"/>
          <w:szCs w:val="22"/>
          <w:lang w:val="pl-PL"/>
        </w:rPr>
        <w:t>.09</w:t>
      </w:r>
      <w:r w:rsidR="003838FC" w:rsidRPr="00067481">
        <w:rPr>
          <w:rFonts w:ascii="Tahoma" w:hAnsi="Tahoma"/>
          <w:b/>
          <w:sz w:val="22"/>
          <w:szCs w:val="22"/>
          <w:lang w:val="pl-PL"/>
        </w:rPr>
        <w:t>.2020</w:t>
      </w:r>
      <w:r w:rsidRPr="00067481">
        <w:rPr>
          <w:rFonts w:ascii="Tahoma" w:hAnsi="Tahoma"/>
          <w:b/>
          <w:sz w:val="22"/>
          <w:szCs w:val="22"/>
          <w:lang w:val="pl-PL"/>
        </w:rPr>
        <w:t xml:space="preserve"> roku, godz. 1</w:t>
      </w:r>
      <w:r w:rsidR="00466332">
        <w:rPr>
          <w:rFonts w:ascii="Tahoma" w:hAnsi="Tahoma"/>
          <w:b/>
          <w:sz w:val="22"/>
          <w:szCs w:val="22"/>
          <w:lang w:val="pl-PL"/>
        </w:rPr>
        <w:t>2</w:t>
      </w:r>
      <w:bookmarkStart w:id="1" w:name="_GoBack"/>
      <w:bookmarkEnd w:id="1"/>
      <w:r w:rsidRPr="00067481">
        <w:rPr>
          <w:rFonts w:ascii="Tahoma" w:hAnsi="Tahoma"/>
          <w:b/>
          <w:sz w:val="22"/>
          <w:szCs w:val="22"/>
          <w:lang w:val="pl-PL"/>
        </w:rPr>
        <w:t>:30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lastRenderedPageBreak/>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na podstawie przekazanej 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lastRenderedPageBreak/>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lastRenderedPageBreak/>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14:paraId="59917BB5"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2BC59104" w14:textId="77777777" w:rsidR="00805DDE" w:rsidRDefault="00805DDE" w:rsidP="00805DDE">
      <w:pPr>
        <w:pStyle w:val="Tekstpodstawowy"/>
        <w:tabs>
          <w:tab w:val="left" w:pos="19752"/>
        </w:tabs>
        <w:spacing w:after="0" w:line="300" w:lineRule="auto"/>
        <w:rPr>
          <w:rFonts w:ascii="Tahoma" w:hAnsi="Tahoma"/>
          <w:sz w:val="22"/>
          <w:lang w:val="pl-PL"/>
        </w:rPr>
      </w:pP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14:paraId="5ACF22CA" w14:textId="74EE9693"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w:t>
      </w:r>
      <w:r>
        <w:rPr>
          <w:rFonts w:ascii="Tahoma" w:hAnsi="Tahoma" w:cs="Tahoma"/>
          <w:b/>
          <w:sz w:val="22"/>
          <w:szCs w:val="22"/>
        </w:rPr>
        <w:lastRenderedPageBreak/>
        <w:t xml:space="preserve">Europejskiej, które zamawiający zamierza przeznaczyć na sfinansowanie całości lub części zamówienia. </w:t>
      </w:r>
    </w:p>
    <w:p w14:paraId="0D9B1E9F" w14:textId="7BE379FC"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t>
      </w:r>
      <w:r>
        <w:rPr>
          <w:rFonts w:ascii="Tahoma" w:hAnsi="Tahoma"/>
          <w:sz w:val="22"/>
          <w:lang w:val="pl-PL"/>
        </w:rPr>
        <w:lastRenderedPageBreak/>
        <w:t xml:space="preserve">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6EFFCD98"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2E0FD7">
        <w:rPr>
          <w:rFonts w:ascii="Tahoma" w:hAnsi="Tahoma"/>
          <w:sz w:val="22"/>
          <w:lang w:val="pl-PL"/>
        </w:rPr>
        <w:t>8</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9A8D7D" w14:textId="77777777"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zobowiązanie  do (klauzule): bezwarunkowego i nieodwołalnego wypłacenia Zamawiającemu wymaganej kwoty po otrzymaniu pierwszego pisemnego żądania, bez konieczności  jego uzasadniania,  zawierające oświadczenie Zamawiającego, iż Wykonawca, którego ofertę wybrano:</w:t>
      </w:r>
    </w:p>
    <w:p w14:paraId="124BF480"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w:t>
      </w:r>
      <w:r w:rsidRPr="006F22E1">
        <w:rPr>
          <w:rFonts w:ascii="Calibri" w:hAnsi="Calibri" w:cs="Century Gothic"/>
          <w:lang w:val="pl-PL" w:eastAsia="ar-SA" w:bidi="ar-SA"/>
        </w:rPr>
        <w:lastRenderedPageBreak/>
        <w:t xml:space="preserve">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733EEBA9"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określono możliwe przesłanki oraz sposób zmiany umowy w sytuacjach, które przewidział Zamawiający.</w:t>
      </w:r>
    </w:p>
    <w:p w14:paraId="42E30199" w14:textId="77777777" w:rsidR="00961CF4" w:rsidRPr="00961CF4" w:rsidRDefault="00961CF4" w:rsidP="00961CF4">
      <w:pPr>
        <w:pStyle w:val="Akapitzlist"/>
        <w:tabs>
          <w:tab w:val="left" w:pos="440"/>
        </w:tabs>
        <w:ind w:left="284" w:hanging="284"/>
        <w:jc w:val="both"/>
        <w:rPr>
          <w:rFonts w:ascii="Times New Roman" w:hAnsi="Times New Roman"/>
          <w:b/>
          <w:bCs/>
          <w:sz w:val="24"/>
          <w:szCs w:val="24"/>
        </w:rPr>
      </w:pPr>
      <w:bookmarkStart w:id="2" w:name="_Hlk37244230"/>
      <w:r w:rsidRPr="00961CF4">
        <w:rPr>
          <w:rFonts w:ascii="Times New Roman" w:hAnsi="Times New Roman"/>
          <w:sz w:val="24"/>
          <w:szCs w:val="24"/>
        </w:rPr>
        <w:t>Obowiązki stron w związku z zaistnieniem wpływu okoliczności związanych z wystąpieniem COVID-19 na należyte wykonanie umowy.</w:t>
      </w:r>
      <w:r w:rsidRPr="00961CF4">
        <w:rPr>
          <w:rFonts w:ascii="Times New Roman" w:hAnsi="Times New Roman"/>
          <w:color w:val="333333"/>
          <w:sz w:val="24"/>
          <w:szCs w:val="24"/>
        </w:rPr>
        <w:t xml:space="preserve"> </w:t>
      </w:r>
    </w:p>
    <w:bookmarkEnd w:id="2"/>
    <w:p w14:paraId="19C122B3"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1. </w:t>
      </w:r>
      <w:r w:rsidRPr="00961CF4">
        <w:rPr>
          <w:rFonts w:ascii="Times New Roman" w:hAnsi="Times New Roman" w:cs="Times New Roman"/>
          <w:color w:val="333333"/>
          <w:sz w:val="24"/>
          <w:szCs w:val="24"/>
          <w:lang w:val="pl-PL"/>
        </w:rPr>
        <w:t xml:space="preserve">Strony umowy w sprawie zamówienia publicznego, w rozumieniu ustawy z dnia 29 stycznia 2004 r. - Prawo zamówień publicznych (Dz. U. z 2019 r. poz. 1843), niezwłocznie, wzajemnie informują się o wpływie okoliczności związanych z wystąpieniem </w:t>
      </w:r>
      <w:bookmarkStart w:id="3" w:name="_Hlk45111579"/>
      <w:r w:rsidRPr="00961CF4">
        <w:rPr>
          <w:rFonts w:ascii="Times New Roman" w:hAnsi="Times New Roman" w:cs="Times New Roman"/>
          <w:color w:val="333333"/>
          <w:sz w:val="24"/>
          <w:szCs w:val="24"/>
          <w:lang w:val="pl-PL"/>
        </w:rPr>
        <w:t xml:space="preserve">COVID-19 </w:t>
      </w:r>
      <w:bookmarkEnd w:id="3"/>
      <w:r w:rsidRPr="00961CF4">
        <w:rPr>
          <w:rFonts w:ascii="Times New Roman" w:hAnsi="Times New Roman" w:cs="Times New Roman"/>
          <w:color w:val="333333"/>
          <w:sz w:val="24"/>
          <w:szCs w:val="24"/>
          <w:lang w:val="pl-PL"/>
        </w:rPr>
        <w:t>na należyte wykonanie tej umowy, o ile taki wpływ wystąpił lub może wystąpić. Strony umowy potwierdzają ten wpływ dołączając do informacji, o której mowa w zdaniu pierwszym, oświadczenia lub dokumenty, które mogą dotyczyć w szczególności:</w:t>
      </w:r>
    </w:p>
    <w:p w14:paraId="215CF7E2"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w:t>
      </w:r>
      <w:r w:rsidRPr="00961CF4">
        <w:rPr>
          <w:rFonts w:ascii="Times New Roman" w:hAnsi="Times New Roman" w:cs="Times New Roman"/>
          <w:color w:val="333333"/>
          <w:sz w:val="24"/>
          <w:szCs w:val="24"/>
          <w:lang w:val="pl-PL"/>
        </w:rPr>
        <w:t>nieobecności pracowników lub osób świadczących pracę za wynagrodzeniem na innej podstawie niż stosunek pracy, które uczestniczą lub mogłyby uczestniczyć w realizacji zamówienia;</w:t>
      </w:r>
    </w:p>
    <w:p w14:paraId="069E5E30"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2)</w:t>
      </w:r>
      <w:r w:rsidRPr="00961CF4">
        <w:rPr>
          <w:rFonts w:ascii="Times New Roman" w:hAnsi="Times New Roman" w:cs="Times New Roman"/>
          <w:color w:val="333333"/>
          <w:sz w:val="24"/>
          <w:szCs w:val="24"/>
          <w:lang w:val="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4901D0D"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3) </w:t>
      </w:r>
      <w:r w:rsidRPr="00961CF4">
        <w:rPr>
          <w:rFonts w:ascii="Times New Roman" w:hAnsi="Times New Roman" w:cs="Times New Roman"/>
          <w:color w:val="333333"/>
          <w:sz w:val="24"/>
          <w:szCs w:val="24"/>
          <w:lang w:val="pl-PL"/>
        </w:rPr>
        <w:t> poleceń lub decyzji wydanych przez wojewodów, ministra właściwego do spraw zdrowia lub Prezesa Rady Ministrów, związanych z przeciwdziałaniem COVID-19, o których mowa w art. 11 ust. 1-3;</w:t>
      </w:r>
    </w:p>
    <w:p w14:paraId="27B72562"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4)</w:t>
      </w:r>
      <w:r w:rsidRPr="00961CF4">
        <w:rPr>
          <w:rFonts w:ascii="Times New Roman" w:hAnsi="Times New Roman" w:cs="Times New Roman"/>
          <w:color w:val="333333"/>
          <w:sz w:val="24"/>
          <w:szCs w:val="24"/>
          <w:lang w:val="pl-PL"/>
        </w:rPr>
        <w:t>wstrzymania dostaw produktów, komponentów produktu lub materiałów, trudności w dostępie do sprzętu lub trudności w realizacji usług transportowych;</w:t>
      </w:r>
    </w:p>
    <w:p w14:paraId="3821FA24"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5) </w:t>
      </w:r>
      <w:r w:rsidRPr="00961CF4">
        <w:rPr>
          <w:rFonts w:ascii="Times New Roman" w:hAnsi="Times New Roman" w:cs="Times New Roman"/>
          <w:color w:val="333333"/>
          <w:sz w:val="24"/>
          <w:szCs w:val="24"/>
          <w:lang w:val="pl-PL"/>
        </w:rPr>
        <w:t> innych okoliczności, które uniemożliwiają bądź w istotnym stopniu ograniczają możliwość wykonania umowy;</w:t>
      </w:r>
    </w:p>
    <w:p w14:paraId="0A86133E"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lastRenderedPageBreak/>
        <w:t>6) </w:t>
      </w:r>
      <w:r w:rsidRPr="00961CF4">
        <w:rPr>
          <w:rFonts w:ascii="Times New Roman" w:hAnsi="Times New Roman" w:cs="Times New Roman"/>
          <w:color w:val="333333"/>
          <w:sz w:val="24"/>
          <w:szCs w:val="24"/>
          <w:lang w:val="pl-PL"/>
        </w:rPr>
        <w:t> okoliczności, o których mowa w pkt 1-5, w zakresie w jakim dotyczą one podwykonawcy lub dalszego podwykonawcy.</w:t>
      </w:r>
    </w:p>
    <w:p w14:paraId="549CF508"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1a.  </w:t>
      </w:r>
      <w:r w:rsidRPr="00961CF4">
        <w:rPr>
          <w:rFonts w:ascii="Times New Roman" w:hAnsi="Times New Roman" w:cs="Times New Roman"/>
          <w:color w:val="333333"/>
          <w:sz w:val="24"/>
          <w:szCs w:val="24"/>
          <w:lang w:val="pl-PL"/>
        </w:rPr>
        <w:t> 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14:paraId="24712700"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2. </w:t>
      </w:r>
      <w:r w:rsidRPr="00961CF4">
        <w:rPr>
          <w:rFonts w:ascii="Times New Roman" w:hAnsi="Times New Roman" w:cs="Times New Roman"/>
          <w:color w:val="333333"/>
          <w:sz w:val="24"/>
          <w:szCs w:val="24"/>
          <w:lang w:val="pl-PL"/>
        </w:rPr>
        <w:t>Każda ze stron umowy, o której mowa w ust. 1, może żądać przedstawienia dodatkowych oświadczeń lub dokumentów potwierdzających wpływ okoliczności związanych z wystąpieniem COVID-19 na należyte wykonanie tej umowy.</w:t>
      </w:r>
    </w:p>
    <w:p w14:paraId="23F1DE7A"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3. </w:t>
      </w:r>
      <w:r w:rsidRPr="00961CF4">
        <w:rPr>
          <w:rFonts w:ascii="Times New Roman" w:hAnsi="Times New Roman" w:cs="Times New Roman"/>
          <w:color w:val="333333"/>
          <w:sz w:val="24"/>
          <w:szCs w:val="24"/>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0F0BFFF"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4.  </w:t>
      </w:r>
      <w:r w:rsidRPr="00961CF4">
        <w:rPr>
          <w:rFonts w:ascii="Times New Roman" w:hAnsi="Times New Roman" w:cs="Times New Roman"/>
          <w:color w:val="333333"/>
          <w:sz w:val="24"/>
          <w:szCs w:val="24"/>
          <w:lang w:val="pl-PL"/>
        </w:rPr>
        <w:t> Zamawiający, po stwierdzeniu, że okoliczności związane z wystąpieniem COVID-19, o których mowa w ust. 1, wpływają na należyte wykonanie umowy, o której mowa w ust. 1, w uzgodnieniu z wykonawcą dokonuje zmiany umowy, o której mowa w</w:t>
      </w:r>
      <w:r w:rsidRPr="00961CF4">
        <w:rPr>
          <w:rFonts w:ascii="Times New Roman" w:hAnsi="Times New Roman" w:cs="Times New Roman"/>
          <w:sz w:val="24"/>
          <w:szCs w:val="24"/>
          <w:lang w:val="pl-PL"/>
        </w:rPr>
        <w:t xml:space="preserve"> </w:t>
      </w:r>
      <w:hyperlink r:id="rId12" w:anchor="/document/17074707?unitId=art(144)ust(1)pkt(3)&amp;cm=DOCUMENT" w:history="1">
        <w:r w:rsidRPr="00961CF4">
          <w:rPr>
            <w:rStyle w:val="Hipercze"/>
            <w:rFonts w:ascii="Times New Roman" w:hAnsi="Times New Roman" w:cs="Times New Roman"/>
            <w:sz w:val="24"/>
            <w:szCs w:val="24"/>
            <w:lang w:val="pl-PL"/>
          </w:rPr>
          <w:t>art. 144 ust. 1 pkt 3</w:t>
        </w:r>
      </w:hyperlink>
      <w:r w:rsidRPr="00961CF4">
        <w:rPr>
          <w:rFonts w:ascii="Times New Roman" w:hAnsi="Times New Roman" w:cs="Times New Roman"/>
          <w:color w:val="333333"/>
          <w:sz w:val="24"/>
          <w:szCs w:val="24"/>
          <w:lang w:val="pl-PL"/>
        </w:rPr>
        <w:t xml:space="preserve"> ustawy z dnia 29 stycznia 2004 r. - Prawo zamówień publicznych, w szczególności przez:</w:t>
      </w:r>
    </w:p>
    <w:p w14:paraId="7F024CA9"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w:t>
      </w:r>
      <w:r w:rsidRPr="00961CF4">
        <w:rPr>
          <w:rFonts w:ascii="Times New Roman" w:hAnsi="Times New Roman" w:cs="Times New Roman"/>
          <w:color w:val="333333"/>
          <w:sz w:val="24"/>
          <w:szCs w:val="24"/>
          <w:lang w:val="pl-PL"/>
        </w:rPr>
        <w:t>zmianę terminu wykonania umowy lub jej części, lub czasowe zawieszenie wykonywania umowy lub jej części,</w:t>
      </w:r>
    </w:p>
    <w:p w14:paraId="1643E3FC"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2)</w:t>
      </w:r>
      <w:r w:rsidRPr="00961CF4">
        <w:rPr>
          <w:rFonts w:ascii="Times New Roman" w:hAnsi="Times New Roman" w:cs="Times New Roman"/>
          <w:color w:val="333333"/>
          <w:sz w:val="24"/>
          <w:szCs w:val="24"/>
          <w:lang w:val="pl-PL"/>
        </w:rPr>
        <w:t>zmianę sposobu wykonywania dostaw, usług lub robót budowlanych,</w:t>
      </w:r>
    </w:p>
    <w:p w14:paraId="458E064D"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3) </w:t>
      </w:r>
      <w:r w:rsidRPr="00961CF4">
        <w:rPr>
          <w:rFonts w:ascii="Times New Roman" w:hAnsi="Times New Roman" w:cs="Times New Roman"/>
          <w:color w:val="333333"/>
          <w:sz w:val="24"/>
          <w:szCs w:val="24"/>
          <w:lang w:val="pl-PL"/>
        </w:rPr>
        <w:t> zmianę zakresu świadczenia wykonawcy i odpowiadającą jej zmianę wynagrodzenia lub sposobu rozliczenia wynagrodzenia wykonawcy,</w:t>
      </w:r>
    </w:p>
    <w:p w14:paraId="749483F2" w14:textId="77777777" w:rsidR="00961CF4" w:rsidRPr="00961CF4" w:rsidRDefault="00961CF4" w:rsidP="00961CF4">
      <w:pPr>
        <w:pStyle w:val="text-justify"/>
        <w:shd w:val="clear" w:color="auto" w:fill="FFFFFF"/>
        <w:spacing w:before="120" w:beforeAutospacing="0" w:after="150" w:afterAutospacing="0" w:line="360" w:lineRule="atLeast"/>
        <w:ind w:left="71"/>
        <w:jc w:val="both"/>
        <w:rPr>
          <w:rFonts w:ascii="Times New Roman" w:hAnsi="Times New Roman" w:cs="Times New Roman"/>
          <w:sz w:val="24"/>
          <w:szCs w:val="24"/>
        </w:rPr>
      </w:pPr>
      <w:r w:rsidRPr="00961CF4">
        <w:rPr>
          <w:rFonts w:ascii="Times New Roman" w:hAnsi="Times New Roman" w:cs="Times New Roman"/>
          <w:color w:val="333333"/>
          <w:sz w:val="24"/>
          <w:szCs w:val="24"/>
        </w:rPr>
        <w:t>- o ile wzrost wynagrodzenia spowodowany każdą kolejną zmianą nie przekroczy 50% wartości pierwotnej umowy.</w:t>
      </w:r>
    </w:p>
    <w:p w14:paraId="0096E22A"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4a.  </w:t>
      </w:r>
      <w:r w:rsidRPr="00961CF4">
        <w:rPr>
          <w:rFonts w:ascii="Times New Roman" w:hAnsi="Times New Roman" w:cs="Times New Roman"/>
          <w:color w:val="333333"/>
          <w:sz w:val="24"/>
          <w:szCs w:val="24"/>
          <w:lang w:val="pl-PL"/>
        </w:rPr>
        <w:t> W przypadku stwierdzenia, że okoliczności związane z wystąpieniem COVID-19, o których mowa w ust. 1, mogą wpłynąć na należyte wykonanie umowy, o której mowa w ust. 1, zamawiający, w uzgodnieniu z wykonawcą, może dokonać zmiany umowy zgodnie z ust. 4.</w:t>
      </w:r>
    </w:p>
    <w:p w14:paraId="376F137D"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5. </w:t>
      </w:r>
      <w:r w:rsidRPr="00961CF4">
        <w:rPr>
          <w:rFonts w:ascii="Times New Roman" w:hAnsi="Times New Roman" w:cs="Times New Roman"/>
          <w:color w:val="333333"/>
          <w:sz w:val="24"/>
          <w:szCs w:val="24"/>
          <w:lang w:val="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3B4B7F06"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6. </w:t>
      </w:r>
      <w:r w:rsidRPr="00961CF4">
        <w:rPr>
          <w:rFonts w:ascii="Times New Roman" w:hAnsi="Times New Roman" w:cs="Times New Roman"/>
          <w:color w:val="333333"/>
          <w:sz w:val="24"/>
          <w:szCs w:val="24"/>
          <w:lang w:val="pl-PL"/>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5A54DB99"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7. </w:t>
      </w:r>
      <w:r w:rsidRPr="00961CF4">
        <w:rPr>
          <w:rFonts w:ascii="Times New Roman" w:hAnsi="Times New Roman" w:cs="Times New Roman"/>
          <w:color w:val="333333"/>
          <w:sz w:val="24"/>
          <w:szCs w:val="24"/>
          <w:lang w:val="pl-PL"/>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t>
      </w:r>
      <w:r w:rsidRPr="00961CF4">
        <w:rPr>
          <w:rFonts w:ascii="Times New Roman" w:hAnsi="Times New Roman" w:cs="Times New Roman"/>
          <w:color w:val="333333"/>
          <w:sz w:val="24"/>
          <w:szCs w:val="24"/>
          <w:lang w:val="pl-PL"/>
        </w:rPr>
        <w:lastRenderedPageBreak/>
        <w:t>wykonywania umowy lub zmienić zakres wzajemnych świadczeń.</w:t>
      </w:r>
    </w:p>
    <w:p w14:paraId="0479754C"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8. </w:t>
      </w:r>
      <w:r w:rsidRPr="00961CF4">
        <w:rPr>
          <w:rFonts w:ascii="Times New Roman" w:hAnsi="Times New Roman" w:cs="Times New Roman"/>
          <w:color w:val="333333"/>
          <w:sz w:val="24"/>
          <w:szCs w:val="24"/>
          <w:lang w:val="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429589A0" w14:textId="77777777" w:rsidR="00961CF4" w:rsidRPr="002F3D2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9. </w:t>
      </w:r>
      <w:r w:rsidRPr="00961CF4">
        <w:rPr>
          <w:rFonts w:ascii="Times New Roman" w:hAnsi="Times New Roman" w:cs="Times New Roman"/>
          <w:color w:val="333333"/>
          <w:sz w:val="24"/>
          <w:szCs w:val="24"/>
          <w:lang w:val="pl-PL"/>
        </w:rPr>
        <w:t>Przepisy ust. 7 i 8 stosuje się do umowy zawartej między podwykonawcą a dalszym podwykonawcą.</w:t>
      </w:r>
    </w:p>
    <w:p w14:paraId="27DF76F3" w14:textId="77777777" w:rsidR="00961CF4" w:rsidRDefault="00961CF4" w:rsidP="00805DDE">
      <w:pPr>
        <w:spacing w:line="300" w:lineRule="auto"/>
        <w:jc w:val="both"/>
        <w:rPr>
          <w:rFonts w:ascii="Tahoma" w:hAnsi="Tahoma"/>
          <w:sz w:val="22"/>
          <w:lang w:val="pl-PL"/>
        </w:rPr>
      </w:pPr>
    </w:p>
    <w:p w14:paraId="39A77224"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22. Inne informacje.</w:t>
      </w:r>
    </w:p>
    <w:p w14:paraId="156B0AC8" w14:textId="77777777" w:rsidR="00805DDE" w:rsidRDefault="00805DDE" w:rsidP="00805DDE">
      <w:pPr>
        <w:pStyle w:val="pkt"/>
        <w:spacing w:before="0" w:after="0" w:line="300" w:lineRule="auto"/>
        <w:ind w:left="0" w:firstLine="0"/>
        <w:rPr>
          <w:rFonts w:ascii="Tahoma" w:hAnsi="Tahoma" w:cs="Verdana"/>
          <w:iCs/>
          <w:smallCaps/>
          <w:sz w:val="22"/>
          <w:szCs w:val="20"/>
          <w:lang w:val="pl-PL"/>
        </w:rPr>
      </w:pPr>
      <w:r>
        <w:rPr>
          <w:rFonts w:ascii="Tahoma" w:hAnsi="Tahoma" w:cs="Verdana"/>
          <w:b/>
          <w:iCs/>
          <w:smallCaps/>
          <w:sz w:val="22"/>
          <w:szCs w:val="20"/>
          <w:lang w:val="pl-PL"/>
        </w:rPr>
        <w:t>Nie przewiduje się</w:t>
      </w:r>
      <w:r>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Pr>
          <w:rFonts w:ascii="Tahoma" w:hAnsi="Tahoma" w:cs="Times New Roman"/>
          <w:sz w:val="22"/>
          <w:lang w:val="pl-PL"/>
        </w:rPr>
        <w:lastRenderedPageBreak/>
        <w:t xml:space="preserve">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14:paraId="5D7B92AE" w14:textId="77777777" w:rsidR="00F444F9" w:rsidRDefault="00F444F9" w:rsidP="00F444F9">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1</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14:paraId="68B6F793"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14:paraId="5BB666D7" w14:textId="74EFE6AA" w:rsidR="00F444F9" w:rsidRPr="00F444F9" w:rsidRDefault="00F444F9" w:rsidP="00F444F9">
      <w:pPr>
        <w:rPr>
          <w:rFonts w:ascii="Tahoma" w:hAnsi="Tahoma" w:cs="Tahoma"/>
          <w:i/>
          <w:sz w:val="22"/>
          <w:szCs w:val="22"/>
          <w:lang w:val="pl-PL"/>
        </w:rPr>
      </w:pPr>
      <w:r w:rsidRPr="00F444F9">
        <w:rPr>
          <w:rFonts w:ascii="Tahoma" w:hAnsi="Tahoma" w:cs="Tahoma"/>
          <w:i/>
          <w:sz w:val="22"/>
          <w:szCs w:val="22"/>
          <w:lang w:val="pl-PL"/>
        </w:rPr>
        <w:t xml:space="preserve">Załącznik nr 3        Klauzula obowiązku informacyjnego w celu związanym  z </w:t>
      </w:r>
      <w:r w:rsidRPr="00F444F9">
        <w:rPr>
          <w:rFonts w:ascii="Tahoma" w:hAnsi="Tahoma" w:cs="Tahoma"/>
          <w:i/>
          <w:sz w:val="22"/>
          <w:szCs w:val="22"/>
          <w:lang w:val="pl-PL"/>
        </w:rPr>
        <w:br/>
        <w:t xml:space="preserve">                              postępowaniem o udzielenie zamówienia publicznego</w:t>
      </w:r>
    </w:p>
    <w:p w14:paraId="39810451"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Załącznik Nr 4</w:t>
      </w:r>
      <w:r>
        <w:rPr>
          <w:rFonts w:ascii="Tahoma" w:hAnsi="Tahoma"/>
          <w:i/>
          <w:sz w:val="22"/>
          <w:lang w:val="pl-PL"/>
        </w:rPr>
        <w:tab/>
      </w:r>
      <w:r>
        <w:rPr>
          <w:rFonts w:ascii="Tahoma" w:hAnsi="Tahoma"/>
          <w:i/>
          <w:sz w:val="22"/>
          <w:lang w:val="pl-PL"/>
        </w:rPr>
        <w:tab/>
        <w:t>Wzór oferty</w:t>
      </w:r>
    </w:p>
    <w:p w14:paraId="258F6846"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 xml:space="preserve">Załącznik Nr 5 </w:t>
      </w:r>
      <w:r>
        <w:rPr>
          <w:rFonts w:ascii="Tahoma" w:hAnsi="Tahoma"/>
          <w:i/>
          <w:sz w:val="22"/>
          <w:lang w:val="pl-PL"/>
        </w:rPr>
        <w:tab/>
        <w:t>Istotne postanowienia umowy</w:t>
      </w:r>
    </w:p>
    <w:p w14:paraId="09A01EE6" w14:textId="77777777" w:rsidR="00F444F9" w:rsidRDefault="00F444F9" w:rsidP="00F444F9">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14:paraId="5ECE0C62" w14:textId="77777777" w:rsidR="00F444F9" w:rsidRDefault="00F444F9" w:rsidP="00F444F9">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14:paraId="21BDF999"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wykaz wykonanych robót budowlanych</w:t>
      </w:r>
    </w:p>
    <w:p w14:paraId="101D2EF0" w14:textId="77777777" w:rsidR="00F444F9" w:rsidRPr="00837F77" w:rsidRDefault="00F444F9" w:rsidP="00F444F9">
      <w:pPr>
        <w:tabs>
          <w:tab w:val="left" w:pos="0"/>
        </w:tabs>
        <w:spacing w:line="300" w:lineRule="auto"/>
        <w:rPr>
          <w:rFonts w:ascii="Tahoma" w:hAnsi="Tahoma"/>
          <w:i/>
          <w:sz w:val="22"/>
          <w:lang w:val="pl-PL"/>
        </w:rPr>
      </w:pPr>
      <w:r>
        <w:rPr>
          <w:rFonts w:ascii="Tahoma" w:hAnsi="Tahoma"/>
          <w:i/>
          <w:sz w:val="22"/>
          <w:lang w:val="pl-PL"/>
        </w:rPr>
        <w:t xml:space="preserve">Załącznik nr 9 </w:t>
      </w:r>
      <w:r>
        <w:rPr>
          <w:rFonts w:ascii="Tahoma" w:hAnsi="Tahoma"/>
          <w:i/>
          <w:sz w:val="22"/>
          <w:lang w:val="pl-PL"/>
        </w:rPr>
        <w:tab/>
        <w:t>Wykaz osób, które będą uczestniczyć w wykonywaniu zamówienia</w:t>
      </w:r>
    </w:p>
    <w:p w14:paraId="3976455A" w14:textId="77777777" w:rsidR="00F444F9" w:rsidRDefault="00F444F9" w:rsidP="00F444F9">
      <w:pPr>
        <w:rPr>
          <w:rFonts w:ascii="Verdana" w:hAnsi="Verdana"/>
          <w:i/>
          <w:lang w:val="pl-PL"/>
        </w:rPr>
      </w:pPr>
    </w:p>
    <w:p w14:paraId="094F6537" w14:textId="77777777" w:rsidR="00F444F9" w:rsidRDefault="00F444F9" w:rsidP="00F444F9">
      <w:pPr>
        <w:rPr>
          <w:rFonts w:ascii="Verdana" w:hAnsi="Verdana"/>
          <w:i/>
          <w:lang w:val="pl-PL"/>
        </w:rPr>
      </w:pPr>
    </w:p>
    <w:p w14:paraId="45EAA873" w14:textId="77777777" w:rsidR="00F444F9" w:rsidRDefault="00F444F9" w:rsidP="00F444F9">
      <w:pPr>
        <w:rPr>
          <w:rFonts w:ascii="Verdana" w:hAnsi="Verdana"/>
          <w:i/>
          <w:lang w:val="pl-PL"/>
        </w:rPr>
      </w:pPr>
    </w:p>
    <w:p w14:paraId="564D29D4" w14:textId="77777777" w:rsidR="00F444F9" w:rsidRDefault="00F444F9" w:rsidP="00F444F9">
      <w:pPr>
        <w:rPr>
          <w:rFonts w:ascii="Verdana" w:hAnsi="Verdana"/>
          <w:i/>
          <w:lang w:val="pl-PL"/>
        </w:rPr>
      </w:pPr>
    </w:p>
    <w:p w14:paraId="694A92FD" w14:textId="77777777" w:rsidR="00F444F9" w:rsidRDefault="00F444F9" w:rsidP="00F444F9">
      <w:pPr>
        <w:rPr>
          <w:rFonts w:ascii="Verdana" w:hAnsi="Verdana"/>
          <w:i/>
          <w:lang w:val="pl-PL"/>
        </w:rPr>
      </w:pPr>
    </w:p>
    <w:p w14:paraId="6CF5E01B" w14:textId="77777777" w:rsidR="00F444F9" w:rsidRDefault="00F444F9" w:rsidP="00F444F9">
      <w:pPr>
        <w:rPr>
          <w:rFonts w:ascii="Verdana" w:hAnsi="Verdana"/>
          <w:i/>
          <w:lang w:val="pl-PL"/>
        </w:rPr>
      </w:pPr>
    </w:p>
    <w:p w14:paraId="2FA350BD" w14:textId="77777777" w:rsidR="00F444F9" w:rsidRDefault="00F444F9" w:rsidP="00F444F9">
      <w:pPr>
        <w:rPr>
          <w:rFonts w:ascii="Verdana" w:hAnsi="Verdana"/>
          <w:i/>
          <w:lang w:val="pl-PL"/>
        </w:rPr>
      </w:pPr>
    </w:p>
    <w:p w14:paraId="275D2FEA" w14:textId="77777777" w:rsidR="00F444F9" w:rsidRDefault="00F444F9" w:rsidP="00F444F9">
      <w:pPr>
        <w:rPr>
          <w:rFonts w:ascii="Verdana" w:hAnsi="Verdana"/>
          <w:i/>
          <w:lang w:val="pl-PL"/>
        </w:rPr>
      </w:pPr>
    </w:p>
    <w:p w14:paraId="3D03E1E6" w14:textId="77777777" w:rsidR="00F444F9" w:rsidRDefault="00F444F9" w:rsidP="00F444F9">
      <w:pPr>
        <w:rPr>
          <w:rFonts w:ascii="Verdana" w:hAnsi="Verdana"/>
          <w:i/>
          <w:lang w:val="pl-PL"/>
        </w:rPr>
      </w:pPr>
    </w:p>
    <w:p w14:paraId="58FE0FBE" w14:textId="77777777" w:rsidR="00F444F9" w:rsidRDefault="00F444F9" w:rsidP="00F444F9">
      <w:pPr>
        <w:rPr>
          <w:rFonts w:ascii="Verdana" w:hAnsi="Verdana"/>
          <w:i/>
          <w:lang w:val="pl-PL"/>
        </w:rPr>
      </w:pPr>
    </w:p>
    <w:p w14:paraId="25AEC80A" w14:textId="77777777" w:rsidR="00F444F9" w:rsidRDefault="00F444F9" w:rsidP="00F444F9">
      <w:pPr>
        <w:rPr>
          <w:rFonts w:ascii="Verdana" w:hAnsi="Verdana"/>
          <w:i/>
          <w:lang w:val="pl-PL"/>
        </w:rPr>
      </w:pPr>
    </w:p>
    <w:p w14:paraId="3D3CDD35" w14:textId="77777777" w:rsidR="00F444F9" w:rsidRDefault="00F444F9" w:rsidP="00F444F9">
      <w:pPr>
        <w:rPr>
          <w:rFonts w:ascii="Verdana" w:hAnsi="Verdana"/>
          <w:i/>
          <w:lang w:val="pl-PL"/>
        </w:rPr>
      </w:pPr>
    </w:p>
    <w:p w14:paraId="62FF0F39" w14:textId="77777777" w:rsidR="00F444F9" w:rsidRDefault="00F444F9" w:rsidP="00F444F9">
      <w:pPr>
        <w:rPr>
          <w:rFonts w:ascii="Verdana" w:hAnsi="Verdana"/>
          <w:i/>
          <w:lang w:val="pl-PL"/>
        </w:rPr>
      </w:pPr>
    </w:p>
    <w:p w14:paraId="6DF7D6CB" w14:textId="77777777" w:rsidR="00F444F9" w:rsidRDefault="00F444F9" w:rsidP="00F444F9">
      <w:pPr>
        <w:rPr>
          <w:rFonts w:ascii="Verdana" w:hAnsi="Verdana"/>
          <w:i/>
          <w:lang w:val="pl-PL"/>
        </w:rPr>
      </w:pPr>
    </w:p>
    <w:p w14:paraId="57F828D3" w14:textId="77777777" w:rsidR="00F444F9" w:rsidRDefault="00F444F9" w:rsidP="00F444F9">
      <w:pPr>
        <w:rPr>
          <w:rFonts w:ascii="Verdana" w:hAnsi="Verdana"/>
          <w:i/>
          <w:lang w:val="pl-PL"/>
        </w:rPr>
      </w:pPr>
    </w:p>
    <w:p w14:paraId="664302E3" w14:textId="77777777" w:rsidR="00F444F9" w:rsidRDefault="00F444F9" w:rsidP="00F444F9">
      <w:pPr>
        <w:rPr>
          <w:rFonts w:ascii="Verdana" w:hAnsi="Verdana"/>
          <w:i/>
          <w:lang w:val="pl-PL"/>
        </w:rPr>
      </w:pPr>
    </w:p>
    <w:p w14:paraId="33D2AF4F" w14:textId="77777777" w:rsidR="00F444F9" w:rsidRDefault="00F444F9" w:rsidP="00F444F9">
      <w:pPr>
        <w:rPr>
          <w:rFonts w:ascii="Verdana" w:hAnsi="Verdana"/>
          <w:i/>
          <w:lang w:val="pl-PL"/>
        </w:rPr>
      </w:pPr>
    </w:p>
    <w:p w14:paraId="349C324E" w14:textId="77777777" w:rsidR="00F444F9" w:rsidRDefault="00F444F9" w:rsidP="00F444F9">
      <w:pPr>
        <w:rPr>
          <w:rFonts w:ascii="Verdana" w:hAnsi="Verdana"/>
          <w:i/>
          <w:lang w:val="pl-PL"/>
        </w:rPr>
      </w:pPr>
    </w:p>
    <w:p w14:paraId="6742B48C" w14:textId="77777777" w:rsidR="00F444F9" w:rsidRDefault="00F444F9" w:rsidP="00F444F9">
      <w:pPr>
        <w:rPr>
          <w:rFonts w:ascii="Verdana" w:hAnsi="Verdana"/>
          <w:i/>
          <w:lang w:val="pl-PL"/>
        </w:rPr>
      </w:pPr>
    </w:p>
    <w:p w14:paraId="05155360" w14:textId="77777777" w:rsidR="00F444F9" w:rsidRDefault="00F444F9" w:rsidP="00F444F9">
      <w:pPr>
        <w:rPr>
          <w:rFonts w:ascii="Verdana" w:hAnsi="Verdana"/>
          <w:i/>
          <w:lang w:val="pl-PL"/>
        </w:rPr>
      </w:pPr>
    </w:p>
    <w:p w14:paraId="1E2C4EA9" w14:textId="77777777" w:rsidR="00F444F9" w:rsidRDefault="00F444F9" w:rsidP="00F444F9">
      <w:pPr>
        <w:rPr>
          <w:rFonts w:ascii="Verdana" w:hAnsi="Verdana"/>
          <w:i/>
          <w:lang w:val="pl-PL"/>
        </w:rPr>
      </w:pPr>
    </w:p>
    <w:p w14:paraId="24D2797F" w14:textId="77777777" w:rsidR="00F444F9" w:rsidRDefault="00F444F9" w:rsidP="00F444F9">
      <w:pPr>
        <w:rPr>
          <w:rFonts w:ascii="Verdana" w:hAnsi="Verdana"/>
          <w:i/>
          <w:lang w:val="pl-PL"/>
        </w:rPr>
      </w:pPr>
    </w:p>
    <w:p w14:paraId="398BB748" w14:textId="77777777" w:rsidR="00F444F9" w:rsidRDefault="00F444F9" w:rsidP="00F444F9">
      <w:pPr>
        <w:rPr>
          <w:rFonts w:ascii="Verdana" w:hAnsi="Verdana"/>
          <w:i/>
          <w:lang w:val="pl-PL"/>
        </w:rPr>
      </w:pPr>
    </w:p>
    <w:p w14:paraId="40031D33" w14:textId="77777777" w:rsidR="00F444F9" w:rsidRDefault="00F444F9" w:rsidP="00F444F9">
      <w:pPr>
        <w:rPr>
          <w:rFonts w:ascii="Verdana" w:hAnsi="Verdana"/>
          <w:i/>
          <w:lang w:val="pl-PL"/>
        </w:rPr>
      </w:pPr>
    </w:p>
    <w:p w14:paraId="5283F169" w14:textId="77777777" w:rsidR="00F444F9" w:rsidRDefault="00F444F9" w:rsidP="00F444F9">
      <w:pPr>
        <w:rPr>
          <w:rFonts w:ascii="Verdana" w:hAnsi="Verdana"/>
          <w:i/>
          <w:lang w:val="pl-PL"/>
        </w:rPr>
      </w:pPr>
    </w:p>
    <w:p w14:paraId="2AD138B7" w14:textId="77777777" w:rsidR="00F444F9" w:rsidRDefault="00F444F9" w:rsidP="00F444F9">
      <w:pPr>
        <w:rPr>
          <w:rFonts w:ascii="Verdana" w:hAnsi="Verdana"/>
          <w:i/>
          <w:lang w:val="pl-PL"/>
        </w:rPr>
      </w:pPr>
    </w:p>
    <w:p w14:paraId="377989B7" w14:textId="77777777" w:rsidR="00F444F9" w:rsidRDefault="00F444F9" w:rsidP="00F444F9">
      <w:pPr>
        <w:rPr>
          <w:rFonts w:ascii="Verdana" w:hAnsi="Verdana"/>
          <w:i/>
          <w:lang w:val="pl-PL"/>
        </w:rPr>
      </w:pPr>
    </w:p>
    <w:p w14:paraId="4CA50506" w14:textId="77777777" w:rsidR="00F444F9" w:rsidRDefault="00F444F9" w:rsidP="00F444F9">
      <w:pPr>
        <w:rPr>
          <w:rFonts w:ascii="Verdana" w:hAnsi="Verdana"/>
          <w:i/>
          <w:lang w:val="pl-PL"/>
        </w:rPr>
      </w:pPr>
    </w:p>
    <w:p w14:paraId="71BEA552" w14:textId="77777777" w:rsidR="00F444F9" w:rsidRDefault="00F444F9" w:rsidP="00F444F9">
      <w:pPr>
        <w:rPr>
          <w:rFonts w:ascii="Verdana" w:hAnsi="Verdana"/>
          <w:i/>
          <w:lang w:val="pl-PL"/>
        </w:rPr>
      </w:pPr>
    </w:p>
    <w:p w14:paraId="39D93B71" w14:textId="77777777" w:rsidR="00F444F9" w:rsidRDefault="00F444F9" w:rsidP="00F444F9">
      <w:pPr>
        <w:rPr>
          <w:rFonts w:ascii="Verdana" w:hAnsi="Verdana"/>
          <w:i/>
          <w:lang w:val="pl-PL"/>
        </w:rPr>
      </w:pPr>
    </w:p>
    <w:p w14:paraId="5DCA333E" w14:textId="77777777" w:rsidR="00F444F9" w:rsidRDefault="00F444F9" w:rsidP="00F444F9">
      <w:pPr>
        <w:rPr>
          <w:rFonts w:ascii="Verdana" w:hAnsi="Verdana"/>
          <w:i/>
          <w:lang w:val="pl-PL"/>
        </w:rPr>
      </w:pPr>
    </w:p>
    <w:p w14:paraId="311CBF85" w14:textId="77777777" w:rsidR="00F444F9" w:rsidRDefault="00F444F9" w:rsidP="00F444F9">
      <w:pPr>
        <w:rPr>
          <w:rFonts w:ascii="Verdana" w:hAnsi="Verdana"/>
          <w:i/>
          <w:lang w:val="pl-PL"/>
        </w:rPr>
      </w:pPr>
    </w:p>
    <w:p w14:paraId="36EC1DAB" w14:textId="77777777" w:rsidR="00F444F9" w:rsidRDefault="00F444F9" w:rsidP="00F444F9">
      <w:pPr>
        <w:rPr>
          <w:rFonts w:ascii="Verdana" w:hAnsi="Verdana"/>
          <w:i/>
          <w:lang w:val="pl-PL"/>
        </w:rPr>
      </w:pPr>
    </w:p>
    <w:p w14:paraId="1B3B067C" w14:textId="77777777" w:rsidR="00F444F9" w:rsidRDefault="00F444F9" w:rsidP="00F444F9">
      <w:pPr>
        <w:rPr>
          <w:rFonts w:ascii="Verdana" w:hAnsi="Verdana"/>
          <w:i/>
          <w:lang w:val="pl-PL"/>
        </w:rPr>
      </w:pPr>
    </w:p>
    <w:p w14:paraId="233B61B6" w14:textId="77777777" w:rsidR="00F444F9" w:rsidRDefault="00F444F9" w:rsidP="00F444F9">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8</w:t>
      </w:r>
    </w:p>
    <w:p w14:paraId="38204115" w14:textId="77777777" w:rsidR="00F444F9" w:rsidRDefault="00F444F9" w:rsidP="00F444F9">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486DA4C9" w14:textId="77777777" w:rsidR="00F444F9" w:rsidRDefault="00F444F9" w:rsidP="00F444F9">
      <w:pPr>
        <w:pStyle w:val="Stopka"/>
        <w:spacing w:after="120"/>
        <w:rPr>
          <w:rFonts w:ascii="Verdana" w:hAnsi="Verdana" w:cs="Verdana"/>
          <w:b/>
          <w:i/>
          <w:iCs/>
          <w:smallCaps/>
          <w:lang w:val="pl-PL"/>
        </w:rPr>
      </w:pPr>
    </w:p>
    <w:p w14:paraId="31578AE9" w14:textId="77777777" w:rsidR="00F444F9" w:rsidRDefault="00F444F9" w:rsidP="00F444F9">
      <w:pPr>
        <w:spacing w:after="120"/>
        <w:rPr>
          <w:rFonts w:ascii="Verdana" w:hAnsi="Verdana" w:cs="Verdana"/>
          <w:b/>
          <w:i/>
          <w:iCs/>
          <w:smallCaps/>
          <w:lang w:val="pl-PL"/>
        </w:rPr>
      </w:pPr>
    </w:p>
    <w:p w14:paraId="0678E8F6" w14:textId="77777777" w:rsidR="00F444F9" w:rsidRDefault="00F444F9" w:rsidP="00F444F9">
      <w:pPr>
        <w:rPr>
          <w:rFonts w:ascii="Verdana" w:hAnsi="Verdana"/>
          <w:smallCaps/>
          <w:lang w:val="pl-PL"/>
        </w:rPr>
      </w:pPr>
      <w:r>
        <w:rPr>
          <w:rFonts w:ascii="Verdana" w:hAnsi="Verdana"/>
          <w:smallCaps/>
          <w:lang w:val="pl-PL"/>
        </w:rPr>
        <w:t>Pieczęć Wykonawcy</w:t>
      </w:r>
    </w:p>
    <w:p w14:paraId="678DD073"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4682B6A0"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1FA4F2B7" w14:textId="77777777" w:rsidR="00F444F9" w:rsidRDefault="00F444F9" w:rsidP="00F444F9">
      <w:pPr>
        <w:pStyle w:val="Tekstpodstawowywcity1"/>
        <w:ind w:left="4956"/>
        <w:jc w:val="both"/>
        <w:rPr>
          <w:rFonts w:ascii="Verdana" w:hAnsi="Verdana" w:cs="Verdana"/>
          <w:i/>
          <w:iCs/>
          <w:smallCaps/>
          <w:sz w:val="20"/>
          <w:szCs w:val="20"/>
          <w:lang w:val="pl-PL"/>
        </w:rPr>
      </w:pPr>
    </w:p>
    <w:p w14:paraId="1600211D" w14:textId="77777777" w:rsidR="00F444F9" w:rsidRDefault="00F444F9" w:rsidP="00F444F9">
      <w:pPr>
        <w:pStyle w:val="Tekstpodstawowywcity1"/>
        <w:rPr>
          <w:i/>
          <w:smallCaps/>
          <w:lang w:val="pl-PL"/>
        </w:rPr>
      </w:pPr>
      <w:r>
        <w:rPr>
          <w:i/>
          <w:smallCaps/>
          <w:lang w:val="pl-PL"/>
        </w:rPr>
        <w:t xml:space="preserve"> </w:t>
      </w:r>
    </w:p>
    <w:p w14:paraId="1E0305B7" w14:textId="77777777" w:rsidR="00F444F9" w:rsidRDefault="00F444F9" w:rsidP="00F444F9">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74FF0F73"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7800A409" w14:textId="77777777" w:rsidR="00F444F9" w:rsidRDefault="00F444F9" w:rsidP="00F444F9">
      <w:pPr>
        <w:pStyle w:val="Tekstpodstawowywcity1"/>
        <w:rPr>
          <w:i/>
          <w:smallCaps/>
          <w:lang w:val="pl-PL"/>
        </w:rPr>
      </w:pPr>
    </w:p>
    <w:p w14:paraId="4BA1F7D0" w14:textId="77777777" w:rsidR="00F444F9" w:rsidRDefault="00F444F9" w:rsidP="00F444F9">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1FACBADC" w14:textId="77777777" w:rsidR="00F444F9" w:rsidRDefault="00F444F9" w:rsidP="00F444F9">
      <w:pPr>
        <w:spacing w:line="300" w:lineRule="auto"/>
        <w:ind w:left="426" w:hanging="426"/>
        <w:jc w:val="both"/>
        <w:rPr>
          <w:rFonts w:ascii="Tahoma" w:hAnsi="Tahoma" w:cs="Times New Roman"/>
          <w:sz w:val="22"/>
          <w:lang w:val="pl-PL"/>
        </w:rPr>
      </w:pPr>
      <w:r>
        <w:rPr>
          <w:rFonts w:ascii="Tahoma" w:hAnsi="Tahoma" w:cs="Times New Roman"/>
          <w:sz w:val="22"/>
          <w:lang w:val="pl-PL"/>
        </w:rPr>
        <w:t xml:space="preserve">- wykonanie robót budowlanych polegających na budowie boiska sportowego, </w:t>
      </w:r>
    </w:p>
    <w:p w14:paraId="40894AA9" w14:textId="77777777" w:rsidR="00F444F9" w:rsidRDefault="00F444F9" w:rsidP="00F444F9">
      <w:pPr>
        <w:spacing w:after="120"/>
        <w:ind w:left="780" w:hanging="780"/>
        <w:rPr>
          <w:rFonts w:ascii="Tahoma" w:hAnsi="Tahoma"/>
          <w:sz w:val="22"/>
          <w:szCs w:val="22"/>
          <w:lang w:val="pl-PL"/>
        </w:rPr>
      </w:pPr>
      <w:r>
        <w:rPr>
          <w:rFonts w:ascii="Tahoma" w:hAnsi="Tahoma"/>
          <w:sz w:val="22"/>
          <w:szCs w:val="22"/>
          <w:lang w:val="pl-PL"/>
        </w:rPr>
        <w:t xml:space="preserve">                                                    </w:t>
      </w:r>
    </w:p>
    <w:p w14:paraId="6E020CD5" w14:textId="77777777" w:rsidR="00F444F9" w:rsidRDefault="00F444F9" w:rsidP="00F444F9">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5FB3469B" w14:textId="77777777" w:rsidR="00F444F9" w:rsidRDefault="00F444F9" w:rsidP="00F444F9">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F444F9" w14:paraId="4E9062C9" w14:textId="77777777" w:rsidTr="00031BF9">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BA892A1" w14:textId="77777777" w:rsidR="00F444F9" w:rsidRDefault="00F444F9" w:rsidP="00031BF9">
            <w:pPr>
              <w:snapToGrid w:val="0"/>
              <w:jc w:val="center"/>
              <w:rPr>
                <w:rFonts w:ascii="Verdana" w:hAnsi="Verdana" w:cs="Verdana"/>
                <w:b/>
                <w:i/>
                <w:iCs/>
                <w:smallCaps/>
                <w:lang w:val="pl-PL"/>
              </w:rPr>
            </w:pPr>
          </w:p>
          <w:p w14:paraId="0D0E2107" w14:textId="77777777" w:rsidR="00F444F9" w:rsidRDefault="00F444F9" w:rsidP="00031BF9">
            <w:pPr>
              <w:jc w:val="center"/>
              <w:rPr>
                <w:rFonts w:ascii="Verdana" w:hAnsi="Verdana" w:cs="Verdana"/>
                <w:b/>
                <w:i/>
                <w:iCs/>
                <w:smallCaps/>
                <w:lang w:val="pl-PL"/>
              </w:rPr>
            </w:pPr>
          </w:p>
          <w:p w14:paraId="7215CACE" w14:textId="77777777" w:rsidR="00F444F9" w:rsidRDefault="00F444F9" w:rsidP="00031BF9">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491222B1" w14:textId="77777777" w:rsidR="00F444F9" w:rsidRDefault="00F444F9" w:rsidP="00031BF9">
            <w:pPr>
              <w:snapToGrid w:val="0"/>
              <w:jc w:val="center"/>
              <w:rPr>
                <w:rFonts w:ascii="Verdana" w:hAnsi="Verdana" w:cs="Verdana"/>
                <w:b/>
                <w:i/>
                <w:iCs/>
                <w:smallCaps/>
                <w:lang w:val="pl-PL"/>
              </w:rPr>
            </w:pPr>
          </w:p>
          <w:p w14:paraId="57C9C2D5" w14:textId="77777777" w:rsidR="00F444F9" w:rsidRDefault="00F444F9" w:rsidP="00031BF9">
            <w:pPr>
              <w:rPr>
                <w:rFonts w:ascii="Verdana" w:hAnsi="Verdana"/>
                <w:i/>
                <w:smallCaps/>
                <w:lang w:val="pl-PL"/>
              </w:rPr>
            </w:pPr>
            <w:r>
              <w:rPr>
                <w:rFonts w:ascii="Verdana" w:hAnsi="Verdana"/>
                <w:i/>
                <w:smallCaps/>
                <w:lang w:val="pl-PL"/>
              </w:rPr>
              <w:t>Przedmiot zamówienia</w:t>
            </w:r>
          </w:p>
          <w:p w14:paraId="724439BF" w14:textId="77777777" w:rsidR="00F444F9" w:rsidRDefault="00F444F9" w:rsidP="00031BF9">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3E684275" w14:textId="77777777" w:rsidR="00F444F9" w:rsidRDefault="00F444F9" w:rsidP="00031BF9">
            <w:pPr>
              <w:snapToGrid w:val="0"/>
              <w:jc w:val="center"/>
              <w:rPr>
                <w:rFonts w:ascii="Verdana" w:hAnsi="Verdana" w:cs="Verdana"/>
                <w:b/>
                <w:i/>
                <w:iCs/>
                <w:smallCaps/>
                <w:lang w:val="pl-PL"/>
              </w:rPr>
            </w:pPr>
          </w:p>
          <w:p w14:paraId="40CA55E6" w14:textId="77777777" w:rsidR="00F444F9" w:rsidRDefault="00F444F9" w:rsidP="00031BF9">
            <w:pPr>
              <w:rPr>
                <w:rFonts w:ascii="Verdana" w:hAnsi="Verdana" w:cs="Verdana"/>
                <w:i/>
                <w:iCs/>
                <w:smallCaps/>
                <w:lang w:val="pl-PL"/>
              </w:rPr>
            </w:pPr>
            <w:r>
              <w:rPr>
                <w:rFonts w:ascii="Verdana" w:hAnsi="Verdana" w:cs="Verdana"/>
                <w:i/>
                <w:iCs/>
                <w:smallCaps/>
                <w:lang w:val="pl-PL"/>
              </w:rPr>
              <w:t>Całkowita</w:t>
            </w:r>
          </w:p>
          <w:p w14:paraId="2D4E38C4" w14:textId="77777777" w:rsidR="00F444F9" w:rsidRDefault="00F444F9" w:rsidP="00031BF9">
            <w:pPr>
              <w:rPr>
                <w:rFonts w:ascii="Verdana" w:hAnsi="Verdana"/>
                <w:i/>
                <w:smallCaps/>
                <w:lang w:val="pl-PL"/>
              </w:rPr>
            </w:pPr>
            <w:r>
              <w:rPr>
                <w:rFonts w:ascii="Verdana" w:hAnsi="Verdana"/>
                <w:i/>
                <w:smallCaps/>
                <w:lang w:val="pl-PL"/>
              </w:rPr>
              <w:t>wartość  brutto</w:t>
            </w:r>
          </w:p>
          <w:p w14:paraId="2CE4735F" w14:textId="77777777" w:rsidR="00F444F9" w:rsidRDefault="00F444F9" w:rsidP="00031BF9">
            <w:pPr>
              <w:rPr>
                <w:rFonts w:ascii="Verdana" w:hAnsi="Verdana"/>
                <w:i/>
                <w:smallCaps/>
                <w:lang w:val="pl-PL"/>
              </w:rPr>
            </w:pPr>
            <w:r>
              <w:rPr>
                <w:rFonts w:ascii="Verdana" w:hAnsi="Verdana"/>
                <w:i/>
                <w:smallCaps/>
                <w:lang w:val="pl-PL"/>
              </w:rPr>
              <w:t>roboty budowlanej</w:t>
            </w:r>
          </w:p>
          <w:p w14:paraId="532AD7E1" w14:textId="77777777" w:rsidR="00F444F9" w:rsidRDefault="00F444F9" w:rsidP="00031BF9">
            <w:pPr>
              <w:rPr>
                <w:b/>
                <w:i/>
                <w:smallCaps/>
                <w:lang w:val="pl-PL"/>
              </w:rPr>
            </w:pPr>
          </w:p>
          <w:p w14:paraId="2DA8C0CF" w14:textId="77777777" w:rsidR="00F444F9" w:rsidRDefault="00F444F9" w:rsidP="00031BF9">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3DF99885" w14:textId="77777777" w:rsidR="00F444F9" w:rsidRDefault="00F444F9" w:rsidP="00031BF9">
            <w:pPr>
              <w:snapToGrid w:val="0"/>
              <w:jc w:val="center"/>
              <w:rPr>
                <w:rFonts w:ascii="Verdana" w:hAnsi="Verdana" w:cs="Verdana"/>
                <w:b/>
                <w:i/>
                <w:iCs/>
                <w:smallCaps/>
                <w:lang w:val="pl-PL"/>
              </w:rPr>
            </w:pPr>
          </w:p>
          <w:p w14:paraId="2B5CFF8F" w14:textId="77777777" w:rsidR="00F444F9" w:rsidRDefault="00F444F9" w:rsidP="00031BF9">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29C4D13D" w14:textId="77777777" w:rsidR="00F444F9" w:rsidRDefault="00F444F9" w:rsidP="00031BF9">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7E9BE527" w14:textId="77777777" w:rsidR="00F444F9" w:rsidRDefault="00F444F9" w:rsidP="00031BF9">
            <w:pPr>
              <w:snapToGrid w:val="0"/>
              <w:jc w:val="center"/>
              <w:rPr>
                <w:rFonts w:ascii="Verdana" w:hAnsi="Verdana" w:cs="Verdana"/>
                <w:b/>
                <w:i/>
                <w:iCs/>
                <w:smallCaps/>
                <w:lang w:val="pl-PL"/>
              </w:rPr>
            </w:pPr>
          </w:p>
          <w:p w14:paraId="3DB2FAC2" w14:textId="77777777" w:rsidR="00F444F9" w:rsidRDefault="00F444F9" w:rsidP="00031BF9">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164ACC68" w14:textId="77777777" w:rsidR="00F444F9" w:rsidRDefault="00F444F9" w:rsidP="00031BF9">
            <w:pPr>
              <w:jc w:val="center"/>
              <w:rPr>
                <w:rFonts w:ascii="Verdana" w:hAnsi="Verdana" w:cs="Verdana"/>
                <w:b/>
                <w:i/>
                <w:iCs/>
                <w:smallCaps/>
                <w:lang w:val="pl-PL"/>
              </w:rPr>
            </w:pPr>
          </w:p>
        </w:tc>
      </w:tr>
      <w:tr w:rsidR="00F444F9" w14:paraId="7FCFC6AA" w14:textId="77777777" w:rsidTr="00031BF9">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142A8AEB" w14:textId="77777777" w:rsidR="00F444F9" w:rsidRDefault="00F444F9" w:rsidP="00031BF9">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3F20214D" w14:textId="77777777" w:rsidR="00F444F9" w:rsidRDefault="00F444F9" w:rsidP="00031BF9">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4EAA6F33" w14:textId="77777777" w:rsidR="00F444F9" w:rsidRDefault="00F444F9" w:rsidP="00031BF9">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7B78C467" w14:textId="77777777" w:rsidR="00F444F9" w:rsidRDefault="00F444F9" w:rsidP="00031BF9">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63138B31" w14:textId="77777777" w:rsidR="00F444F9" w:rsidRDefault="00F444F9" w:rsidP="00031BF9">
            <w:pPr>
              <w:snapToGrid w:val="0"/>
              <w:spacing w:before="120"/>
              <w:rPr>
                <w:rFonts w:ascii="Verdana" w:hAnsi="Verdana" w:cs="Verdana"/>
                <w:b/>
                <w:i/>
                <w:iCs/>
                <w:smallCaps/>
                <w:lang w:val="pl-PL"/>
              </w:rPr>
            </w:pPr>
          </w:p>
        </w:tc>
      </w:tr>
    </w:tbl>
    <w:p w14:paraId="61056F3A" w14:textId="77777777" w:rsidR="00F444F9" w:rsidRDefault="00F444F9" w:rsidP="00F444F9"/>
    <w:p w14:paraId="2888ED7F" w14:textId="77777777" w:rsidR="00F444F9" w:rsidRDefault="00F444F9" w:rsidP="00F444F9">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80BEA6B" w14:textId="77777777" w:rsidR="00F444F9" w:rsidRDefault="00F444F9" w:rsidP="00F444F9">
      <w:pPr>
        <w:rPr>
          <w:b/>
          <w:i/>
          <w:smallCaps/>
          <w:lang w:val="pl-PL"/>
        </w:rPr>
      </w:pPr>
    </w:p>
    <w:p w14:paraId="6C2CD712" w14:textId="77777777" w:rsidR="00F444F9" w:rsidRDefault="00F444F9" w:rsidP="00F444F9">
      <w:pPr>
        <w:rPr>
          <w:b/>
          <w:i/>
          <w:smallCaps/>
          <w:lang w:val="pl-PL"/>
        </w:rPr>
      </w:pPr>
    </w:p>
    <w:p w14:paraId="0F43C354" w14:textId="77777777" w:rsidR="00F444F9" w:rsidRDefault="00F444F9" w:rsidP="00F444F9">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35A935AC" w14:textId="77777777" w:rsidR="00F444F9" w:rsidRDefault="00F444F9" w:rsidP="00F444F9">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377CDE41" w14:textId="77777777" w:rsidR="00F444F9" w:rsidRDefault="00F444F9" w:rsidP="00F444F9">
      <w:pPr>
        <w:rPr>
          <w:rFonts w:ascii="Verdana" w:hAnsi="Verdana" w:cs="Verdana"/>
          <w:b/>
          <w:i/>
          <w:iCs/>
          <w:smallCaps/>
          <w:lang w:val="pl-PL"/>
        </w:rPr>
      </w:pPr>
    </w:p>
    <w:p w14:paraId="4C672420" w14:textId="77777777" w:rsidR="00F444F9" w:rsidRDefault="00F444F9" w:rsidP="00F444F9">
      <w:pPr>
        <w:rPr>
          <w:rFonts w:ascii="Verdana" w:hAnsi="Verdana" w:cs="Verdana"/>
          <w:b/>
          <w:i/>
          <w:iCs/>
          <w:smallCaps/>
          <w:lang w:val="pl-PL"/>
        </w:rPr>
      </w:pPr>
    </w:p>
    <w:p w14:paraId="2BE1C887" w14:textId="77777777" w:rsidR="00F444F9" w:rsidRDefault="00F444F9" w:rsidP="00F444F9">
      <w:pPr>
        <w:rPr>
          <w:rFonts w:ascii="Verdana" w:hAnsi="Verdana" w:cs="Verdana"/>
          <w:b/>
          <w:i/>
          <w:iCs/>
          <w:smallCaps/>
          <w:lang w:val="pl-PL"/>
        </w:rPr>
      </w:pPr>
    </w:p>
    <w:p w14:paraId="0FD6A1E9" w14:textId="77777777" w:rsidR="00F444F9" w:rsidRDefault="00F444F9" w:rsidP="00F444F9">
      <w:pPr>
        <w:rPr>
          <w:rFonts w:ascii="Verdana" w:hAnsi="Verdana" w:cs="Verdana"/>
          <w:b/>
          <w:i/>
          <w:iCs/>
          <w:smallCaps/>
          <w:lang w:val="pl-PL"/>
        </w:rPr>
      </w:pPr>
    </w:p>
    <w:p w14:paraId="380E2A55" w14:textId="77777777" w:rsidR="00F444F9" w:rsidRDefault="00F444F9" w:rsidP="00F444F9">
      <w:pPr>
        <w:rPr>
          <w:rFonts w:ascii="Verdana" w:hAnsi="Verdana" w:cs="Verdana"/>
          <w:b/>
          <w:i/>
          <w:iCs/>
          <w:smallCaps/>
          <w:lang w:val="pl-PL"/>
        </w:rPr>
      </w:pPr>
    </w:p>
    <w:p w14:paraId="127ACBAF" w14:textId="77777777" w:rsidR="00F444F9" w:rsidRDefault="00F444F9" w:rsidP="00F444F9">
      <w:pPr>
        <w:rPr>
          <w:rFonts w:ascii="Verdana" w:hAnsi="Verdana" w:cs="Verdana"/>
          <w:b/>
          <w:i/>
          <w:iCs/>
          <w:smallCaps/>
          <w:lang w:val="pl-PL"/>
        </w:rPr>
      </w:pPr>
    </w:p>
    <w:p w14:paraId="0BE4B306" w14:textId="77777777" w:rsidR="00F444F9" w:rsidRDefault="00F444F9" w:rsidP="00F444F9">
      <w:pPr>
        <w:rPr>
          <w:rFonts w:ascii="Verdana" w:hAnsi="Verdana" w:cs="Verdana"/>
          <w:b/>
          <w:i/>
          <w:iCs/>
          <w:smallCaps/>
          <w:lang w:val="pl-PL"/>
        </w:rPr>
      </w:pPr>
    </w:p>
    <w:p w14:paraId="5FB4945E" w14:textId="77777777" w:rsidR="00F444F9" w:rsidRDefault="00F444F9" w:rsidP="00F444F9">
      <w:pPr>
        <w:rPr>
          <w:rFonts w:ascii="Verdana" w:hAnsi="Verdana" w:cs="Verdana"/>
          <w:b/>
          <w:i/>
          <w:iCs/>
          <w:smallCaps/>
          <w:lang w:val="pl-PL"/>
        </w:rPr>
      </w:pPr>
    </w:p>
    <w:p w14:paraId="2DACB3EA" w14:textId="77777777" w:rsidR="00F444F9" w:rsidRDefault="00F444F9" w:rsidP="00F444F9">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14:paraId="557EE2B6" w14:textId="77777777" w:rsidR="00F444F9" w:rsidRDefault="00F444F9" w:rsidP="00F444F9">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7FCC3DA0" w14:textId="77777777" w:rsidR="00F444F9" w:rsidRDefault="00F444F9" w:rsidP="00F444F9">
      <w:pPr>
        <w:rPr>
          <w:rFonts w:ascii="Verdana" w:hAnsi="Verdana"/>
          <w:smallCaps/>
          <w:lang w:val="pl-PL"/>
        </w:rPr>
      </w:pPr>
    </w:p>
    <w:p w14:paraId="59651756" w14:textId="77777777" w:rsidR="00F444F9" w:rsidRDefault="00F444F9" w:rsidP="00F444F9">
      <w:pPr>
        <w:rPr>
          <w:rFonts w:ascii="Verdana" w:hAnsi="Verdana"/>
          <w:smallCaps/>
          <w:lang w:val="pl-PL"/>
        </w:rPr>
      </w:pPr>
      <w:r>
        <w:rPr>
          <w:rFonts w:ascii="Verdana" w:hAnsi="Verdana"/>
          <w:smallCaps/>
          <w:lang w:val="pl-PL"/>
        </w:rPr>
        <w:t>Pieczęć Wykonawcy</w:t>
      </w:r>
    </w:p>
    <w:p w14:paraId="163D33F5"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44FEFF31"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0590D5B1" w14:textId="77777777" w:rsidR="00F444F9" w:rsidRDefault="00F444F9" w:rsidP="00F444F9">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2062A771" w14:textId="77777777" w:rsidR="00F444F9" w:rsidRDefault="00F444F9" w:rsidP="00F444F9">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3BE601D" w14:textId="77777777" w:rsidR="00F444F9" w:rsidRDefault="00F444F9" w:rsidP="00F444F9">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F444F9" w14:paraId="37774C3F" w14:textId="77777777" w:rsidTr="00031BF9">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3979E5A5" w14:textId="77777777" w:rsidR="00F444F9" w:rsidRDefault="00F444F9" w:rsidP="00031BF9">
            <w:pPr>
              <w:snapToGrid w:val="0"/>
              <w:jc w:val="center"/>
              <w:rPr>
                <w:rFonts w:ascii="Verdana" w:hAnsi="Verdana" w:cs="Verdana"/>
                <w:b/>
                <w:i/>
                <w:iCs/>
                <w:smallCaps/>
                <w:lang w:val="pl-PL"/>
              </w:rPr>
            </w:pPr>
          </w:p>
          <w:p w14:paraId="146BABC2" w14:textId="77777777" w:rsidR="00F444F9" w:rsidRDefault="00F444F9" w:rsidP="00031BF9">
            <w:pPr>
              <w:jc w:val="center"/>
              <w:rPr>
                <w:rFonts w:ascii="Verdana" w:hAnsi="Verdana" w:cs="Verdana"/>
                <w:b/>
                <w:i/>
                <w:iCs/>
                <w:smallCaps/>
                <w:lang w:val="pl-PL"/>
              </w:rPr>
            </w:pPr>
          </w:p>
          <w:p w14:paraId="01A8E987" w14:textId="77777777" w:rsidR="00F444F9" w:rsidRDefault="00F444F9" w:rsidP="00031BF9">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48138E6C" w14:textId="77777777" w:rsidR="00F444F9" w:rsidRDefault="00F444F9" w:rsidP="00031BF9">
            <w:pPr>
              <w:snapToGrid w:val="0"/>
              <w:jc w:val="center"/>
              <w:rPr>
                <w:rFonts w:ascii="Verdana" w:hAnsi="Verdana" w:cs="Verdana"/>
                <w:b/>
                <w:i/>
                <w:iCs/>
                <w:smallCaps/>
                <w:lang w:val="pl-PL"/>
              </w:rPr>
            </w:pPr>
          </w:p>
          <w:p w14:paraId="314BAFC9" w14:textId="77777777" w:rsidR="00F444F9" w:rsidRDefault="00F444F9" w:rsidP="00031BF9">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3FA37C33" w14:textId="77777777" w:rsidR="00F444F9" w:rsidRDefault="00F444F9" w:rsidP="00031BF9">
            <w:pPr>
              <w:snapToGrid w:val="0"/>
              <w:rPr>
                <w:rFonts w:ascii="Verdana" w:hAnsi="Verdana" w:cs="Verdana"/>
                <w:i/>
                <w:iCs/>
                <w:smallCaps/>
                <w:lang w:val="pl-PL"/>
              </w:rPr>
            </w:pPr>
            <w:r>
              <w:rPr>
                <w:rFonts w:ascii="Verdana" w:hAnsi="Verdana" w:cs="Verdana"/>
                <w:i/>
                <w:iCs/>
                <w:smallCaps/>
                <w:lang w:val="pl-PL"/>
              </w:rPr>
              <w:t xml:space="preserve">OSOBA ODPOWIEDZIALNA </w:t>
            </w:r>
          </w:p>
          <w:p w14:paraId="7DE0839F" w14:textId="77777777" w:rsidR="00F444F9" w:rsidRDefault="00F444F9" w:rsidP="00031BF9">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29265576" w14:textId="77777777" w:rsidR="00F444F9" w:rsidRDefault="00F444F9" w:rsidP="00031BF9">
            <w:pPr>
              <w:snapToGrid w:val="0"/>
              <w:rPr>
                <w:rFonts w:ascii="Verdana" w:hAnsi="Verdana" w:cs="Verdana"/>
                <w:i/>
                <w:iCs/>
                <w:smallCaps/>
                <w:lang w:val="pl-PL"/>
              </w:rPr>
            </w:pPr>
            <w:r>
              <w:rPr>
                <w:rFonts w:ascii="Verdana" w:hAnsi="Verdana" w:cs="Verdana"/>
                <w:i/>
                <w:iCs/>
                <w:smallCaps/>
                <w:lang w:val="pl-PL"/>
              </w:rPr>
              <w:t>wykształcenie\ staż pracy\</w:t>
            </w:r>
          </w:p>
          <w:p w14:paraId="3EA95C85" w14:textId="77777777" w:rsidR="00F444F9" w:rsidRDefault="00F444F9" w:rsidP="00031BF9">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024F2D31" w14:textId="77777777" w:rsidR="00F444F9" w:rsidRDefault="00F444F9" w:rsidP="00031BF9">
            <w:pPr>
              <w:snapToGrid w:val="0"/>
              <w:jc w:val="center"/>
              <w:rPr>
                <w:rFonts w:ascii="Verdana" w:hAnsi="Verdana" w:cs="Verdana"/>
                <w:b/>
                <w:i/>
                <w:iCs/>
                <w:smallCaps/>
                <w:lang w:val="pl-PL"/>
              </w:rPr>
            </w:pPr>
          </w:p>
          <w:p w14:paraId="3285603B" w14:textId="77777777" w:rsidR="00F444F9" w:rsidRDefault="00F444F9" w:rsidP="00031BF9">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41C99073" w14:textId="77777777" w:rsidR="00F444F9" w:rsidRDefault="00F444F9" w:rsidP="00031BF9">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6CB77486" w14:textId="77777777" w:rsidR="00F444F9" w:rsidRDefault="00F444F9" w:rsidP="00031BF9">
            <w:pPr>
              <w:snapToGrid w:val="0"/>
              <w:jc w:val="center"/>
              <w:rPr>
                <w:rFonts w:ascii="Verdana" w:hAnsi="Verdana" w:cs="Verdana"/>
                <w:b/>
                <w:i/>
                <w:iCs/>
                <w:smallCaps/>
                <w:lang w:val="pl-PL"/>
              </w:rPr>
            </w:pPr>
          </w:p>
          <w:p w14:paraId="54FE3655" w14:textId="77777777" w:rsidR="00F444F9" w:rsidRPr="00805DDE" w:rsidRDefault="00F444F9" w:rsidP="00031BF9">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F444F9" w14:paraId="1BD739BA" w14:textId="77777777" w:rsidTr="00031BF9">
        <w:trPr>
          <w:trHeight w:val="581"/>
        </w:trPr>
        <w:tc>
          <w:tcPr>
            <w:tcW w:w="851" w:type="dxa"/>
            <w:tcBorders>
              <w:left w:val="single" w:sz="1" w:space="0" w:color="000000"/>
              <w:bottom w:val="single" w:sz="1" w:space="0" w:color="000000"/>
            </w:tcBorders>
            <w:shd w:val="clear" w:color="auto" w:fill="auto"/>
          </w:tcPr>
          <w:p w14:paraId="76B4DFE7" w14:textId="77777777" w:rsidR="00F444F9" w:rsidRDefault="00F444F9" w:rsidP="00031BF9">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13FEAB04" w14:textId="77777777" w:rsidR="00F444F9" w:rsidRDefault="00F444F9" w:rsidP="00031BF9">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2BF362F0" w14:textId="77777777" w:rsidR="00F444F9" w:rsidRDefault="00F444F9" w:rsidP="00031BF9">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3276AA7" w14:textId="77777777" w:rsidR="00F444F9" w:rsidRDefault="00F444F9" w:rsidP="00031BF9">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0A335DDD" w14:textId="77777777" w:rsidR="00F444F9" w:rsidRDefault="00F444F9" w:rsidP="00031BF9">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FA4AEEA" w14:textId="77777777" w:rsidR="00F444F9" w:rsidRDefault="00F444F9" w:rsidP="00031BF9">
            <w:pPr>
              <w:snapToGrid w:val="0"/>
              <w:spacing w:before="120"/>
              <w:rPr>
                <w:rFonts w:ascii="Verdana" w:hAnsi="Verdana" w:cs="Verdana"/>
                <w:b/>
                <w:i/>
                <w:iCs/>
                <w:smallCaps/>
                <w:lang w:val="pl-PL"/>
              </w:rPr>
            </w:pPr>
          </w:p>
        </w:tc>
      </w:tr>
      <w:tr w:rsidR="00F444F9" w14:paraId="06A1D8FC" w14:textId="77777777" w:rsidTr="00031BF9">
        <w:trPr>
          <w:trHeight w:val="581"/>
        </w:trPr>
        <w:tc>
          <w:tcPr>
            <w:tcW w:w="851" w:type="dxa"/>
            <w:tcBorders>
              <w:left w:val="single" w:sz="1" w:space="0" w:color="000000"/>
              <w:bottom w:val="single" w:sz="1" w:space="0" w:color="000000"/>
            </w:tcBorders>
            <w:shd w:val="clear" w:color="auto" w:fill="auto"/>
          </w:tcPr>
          <w:p w14:paraId="2ACE4BA5" w14:textId="77777777" w:rsidR="00F444F9" w:rsidRDefault="00F444F9" w:rsidP="00031BF9">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4738BFD3" w14:textId="77777777" w:rsidR="00F444F9" w:rsidRDefault="00F444F9" w:rsidP="00031BF9">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6723D50C" w14:textId="77777777" w:rsidR="00F444F9" w:rsidRDefault="00F444F9" w:rsidP="00031BF9">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64B10D91" w14:textId="77777777" w:rsidR="00F444F9" w:rsidRDefault="00F444F9" w:rsidP="00031BF9">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77625634" w14:textId="77777777" w:rsidR="00F444F9" w:rsidRDefault="00F444F9" w:rsidP="00031BF9">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129203A0" w14:textId="77777777" w:rsidR="00F444F9" w:rsidRDefault="00F444F9" w:rsidP="00031BF9">
            <w:pPr>
              <w:snapToGrid w:val="0"/>
              <w:spacing w:before="120"/>
              <w:rPr>
                <w:rFonts w:ascii="Verdana" w:hAnsi="Verdana" w:cs="Verdana"/>
                <w:b/>
                <w:i/>
                <w:iCs/>
                <w:smallCaps/>
                <w:lang w:val="pl-PL"/>
              </w:rPr>
            </w:pPr>
          </w:p>
        </w:tc>
      </w:tr>
    </w:tbl>
    <w:p w14:paraId="0A0DF672" w14:textId="77777777" w:rsidR="00F444F9" w:rsidRDefault="00F444F9" w:rsidP="00F444F9"/>
    <w:p w14:paraId="54B41E0C" w14:textId="77777777" w:rsidR="00F444F9" w:rsidRDefault="00F444F9" w:rsidP="00F444F9">
      <w:pPr>
        <w:spacing w:line="360" w:lineRule="auto"/>
        <w:jc w:val="both"/>
        <w:rPr>
          <w:lang w:val="pl-PL"/>
        </w:rPr>
      </w:pPr>
      <w:r>
        <w:rPr>
          <w:lang w:val="pl-PL"/>
        </w:rPr>
        <w:t>oświadczam(y), że ww. osoby, które będą uczestniczyć w wykonywaniu zamówienia, posiadają wymagane uprawnienia.</w:t>
      </w:r>
    </w:p>
    <w:p w14:paraId="1CF199C3" w14:textId="77777777" w:rsidR="00F444F9" w:rsidRDefault="00F444F9" w:rsidP="00F444F9">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7BA49ACA" w14:textId="77777777" w:rsidR="00F444F9" w:rsidRDefault="00F444F9" w:rsidP="00F444F9">
      <w:pPr>
        <w:spacing w:line="360" w:lineRule="auto"/>
        <w:jc w:val="both"/>
        <w:rPr>
          <w:rFonts w:ascii="Tahoma" w:hAnsi="Tahoma" w:cs="Tahoma"/>
          <w:sz w:val="22"/>
          <w:szCs w:val="22"/>
          <w:lang w:val="pl-PL"/>
        </w:rPr>
      </w:pPr>
    </w:p>
    <w:p w14:paraId="74D32620" w14:textId="77777777" w:rsidR="00F444F9" w:rsidRDefault="00F444F9" w:rsidP="00F444F9">
      <w:pPr>
        <w:spacing w:line="360" w:lineRule="auto"/>
        <w:jc w:val="both"/>
        <w:rPr>
          <w:lang w:val="pl-PL"/>
        </w:rPr>
      </w:pPr>
    </w:p>
    <w:p w14:paraId="636A8572" w14:textId="77777777" w:rsidR="00F444F9" w:rsidRDefault="00F444F9" w:rsidP="00F444F9">
      <w:pPr>
        <w:rPr>
          <w:b/>
          <w:i/>
          <w:smallCaps/>
          <w:lang w:val="pl-PL"/>
        </w:rPr>
      </w:pPr>
    </w:p>
    <w:p w14:paraId="088E4EF1" w14:textId="77777777" w:rsidR="00F444F9" w:rsidRDefault="00F444F9" w:rsidP="00F444F9">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567735F0" w14:textId="77777777" w:rsidR="00F444F9" w:rsidRDefault="00F444F9" w:rsidP="00F444F9">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365D0F7B" w14:textId="77777777" w:rsidR="00F444F9" w:rsidRDefault="00F444F9" w:rsidP="00F444F9">
      <w:pPr>
        <w:rPr>
          <w:rFonts w:ascii="Verdana" w:hAnsi="Verdana" w:cs="Verdana"/>
          <w:iCs/>
          <w:smallCaps/>
          <w:sz w:val="18"/>
          <w:szCs w:val="18"/>
          <w:lang w:val="pl-PL"/>
        </w:rPr>
      </w:pPr>
    </w:p>
    <w:p w14:paraId="2B27AC9D" w14:textId="77777777" w:rsidR="00F444F9" w:rsidRPr="00805DDE" w:rsidRDefault="00F444F9" w:rsidP="00F444F9">
      <w:pPr>
        <w:rPr>
          <w:lang w:val="pl-PL"/>
        </w:rPr>
      </w:pPr>
    </w:p>
    <w:p w14:paraId="0138C09C" w14:textId="77777777" w:rsidR="00805DDE" w:rsidRPr="00805DDE" w:rsidRDefault="00805DDE" w:rsidP="00837F77">
      <w:pPr>
        <w:pStyle w:val="Nagwek1"/>
        <w:numPr>
          <w:ilvl w:val="0"/>
          <w:numId w:val="0"/>
        </w:numPr>
        <w:tabs>
          <w:tab w:val="left" w:pos="0"/>
        </w:tabs>
        <w:jc w:val="right"/>
        <w:rPr>
          <w:lang w:val="pl-PL"/>
        </w:rPr>
      </w:pPr>
    </w:p>
    <w:sectPr w:rsidR="00805DDE" w:rsidRPr="00805D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D123" w14:textId="77777777" w:rsidR="00890CD7" w:rsidRDefault="00890CD7" w:rsidP="00D75E8F">
      <w:pPr>
        <w:spacing w:line="240" w:lineRule="auto"/>
      </w:pPr>
      <w:r>
        <w:separator/>
      </w:r>
    </w:p>
  </w:endnote>
  <w:endnote w:type="continuationSeparator" w:id="0">
    <w:p w14:paraId="29D481B5" w14:textId="77777777" w:rsidR="00890CD7" w:rsidRDefault="00890CD7"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MS Mincho"/>
    <w:charset w:val="80"/>
    <w:family w:val="auto"/>
    <w:pitch w:val="default"/>
  </w:font>
  <w:font w:name="Century Gothic">
    <w:altName w:val="Segoe UI"/>
    <w:charset w:val="EE"/>
    <w:family w:val="swiss"/>
    <w:pitch w:val="variable"/>
    <w:sig w:usb0="00000001"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031BF9" w:rsidRDefault="00031BF9">
        <w:pPr>
          <w:pStyle w:val="Stopka"/>
        </w:pPr>
        <w:r>
          <w:fldChar w:fldCharType="begin"/>
        </w:r>
        <w:r>
          <w:instrText>PAGE   \* MERGEFORMAT</w:instrText>
        </w:r>
        <w:r>
          <w:fldChar w:fldCharType="separate"/>
        </w:r>
        <w:r w:rsidR="00466332" w:rsidRPr="00466332">
          <w:rPr>
            <w:noProof/>
            <w:lang w:val="pl-PL"/>
          </w:rPr>
          <w:t>34</w:t>
        </w:r>
        <w:r>
          <w:fldChar w:fldCharType="end"/>
        </w:r>
      </w:p>
    </w:sdtContent>
  </w:sdt>
  <w:p w14:paraId="516B8693" w14:textId="77777777" w:rsidR="00031BF9" w:rsidRDefault="00031B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81BDA" w14:textId="77777777" w:rsidR="00890CD7" w:rsidRDefault="00890CD7" w:rsidP="00D75E8F">
      <w:pPr>
        <w:spacing w:line="240" w:lineRule="auto"/>
      </w:pPr>
      <w:r>
        <w:separator/>
      </w:r>
    </w:p>
  </w:footnote>
  <w:footnote w:type="continuationSeparator" w:id="0">
    <w:p w14:paraId="7F9FBD6C" w14:textId="77777777" w:rsidR="00890CD7" w:rsidRDefault="00890CD7"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6AAE2C1A"/>
    <w:lvl w:ilvl="0" w:tplc="462EE576">
      <w:start w:val="1"/>
      <w:numFmt w:val="lowerRoman"/>
      <w:lvlText w:val="%1)"/>
      <w:lvlJc w:val="left"/>
      <w:pPr>
        <w:ind w:left="720" w:hanging="360"/>
      </w:pPr>
      <w:rPr>
        <w:rFonts w:ascii="Tahoma" w:eastAsia="Times New Roman" w:hAnsi="Tahom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DE1F50"/>
    <w:multiLevelType w:val="hybridMultilevel"/>
    <w:tmpl w:val="B388F7FA"/>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 w:numId="37">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24B2"/>
    <w:rsid w:val="00003E44"/>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1BF9"/>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481"/>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0EE5"/>
    <w:rsid w:val="000A30A2"/>
    <w:rsid w:val="000A3C3F"/>
    <w:rsid w:val="000A44D7"/>
    <w:rsid w:val="000A657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5BC"/>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2ABD"/>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06E5"/>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319"/>
    <w:rsid w:val="002B76F9"/>
    <w:rsid w:val="002C7523"/>
    <w:rsid w:val="002D0088"/>
    <w:rsid w:val="002D0257"/>
    <w:rsid w:val="002D187C"/>
    <w:rsid w:val="002D2919"/>
    <w:rsid w:val="002D2F79"/>
    <w:rsid w:val="002D31F6"/>
    <w:rsid w:val="002D4253"/>
    <w:rsid w:val="002D4A8A"/>
    <w:rsid w:val="002D4C84"/>
    <w:rsid w:val="002D501D"/>
    <w:rsid w:val="002E0FD7"/>
    <w:rsid w:val="002E21BF"/>
    <w:rsid w:val="002E34C3"/>
    <w:rsid w:val="002E3709"/>
    <w:rsid w:val="002E431B"/>
    <w:rsid w:val="002E73E7"/>
    <w:rsid w:val="002E7400"/>
    <w:rsid w:val="002E7ACD"/>
    <w:rsid w:val="002E7FA3"/>
    <w:rsid w:val="002F0118"/>
    <w:rsid w:val="002F0300"/>
    <w:rsid w:val="002F0CE4"/>
    <w:rsid w:val="002F1444"/>
    <w:rsid w:val="002F176A"/>
    <w:rsid w:val="002F1B06"/>
    <w:rsid w:val="002F1F37"/>
    <w:rsid w:val="002F275F"/>
    <w:rsid w:val="002F2B40"/>
    <w:rsid w:val="002F37BD"/>
    <w:rsid w:val="002F442B"/>
    <w:rsid w:val="002F62CE"/>
    <w:rsid w:val="002F7336"/>
    <w:rsid w:val="002F7ED8"/>
    <w:rsid w:val="00302E87"/>
    <w:rsid w:val="00304559"/>
    <w:rsid w:val="00305788"/>
    <w:rsid w:val="00305A81"/>
    <w:rsid w:val="003079F0"/>
    <w:rsid w:val="00310681"/>
    <w:rsid w:val="00310C77"/>
    <w:rsid w:val="003131B0"/>
    <w:rsid w:val="00314DBA"/>
    <w:rsid w:val="00316890"/>
    <w:rsid w:val="00316B85"/>
    <w:rsid w:val="0031712B"/>
    <w:rsid w:val="00317378"/>
    <w:rsid w:val="003201E4"/>
    <w:rsid w:val="00321DC8"/>
    <w:rsid w:val="00324F79"/>
    <w:rsid w:val="00325197"/>
    <w:rsid w:val="0032566A"/>
    <w:rsid w:val="00325CE5"/>
    <w:rsid w:val="003265C9"/>
    <w:rsid w:val="003265F7"/>
    <w:rsid w:val="0032667E"/>
    <w:rsid w:val="003268E8"/>
    <w:rsid w:val="00326957"/>
    <w:rsid w:val="00330612"/>
    <w:rsid w:val="003321F7"/>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6DA9"/>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5B03"/>
    <w:rsid w:val="003D6466"/>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E15"/>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3E8"/>
    <w:rsid w:val="0044754D"/>
    <w:rsid w:val="004477CA"/>
    <w:rsid w:val="004500D9"/>
    <w:rsid w:val="0045181B"/>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332"/>
    <w:rsid w:val="00466853"/>
    <w:rsid w:val="00467AC9"/>
    <w:rsid w:val="00470AC8"/>
    <w:rsid w:val="00470EF1"/>
    <w:rsid w:val="004719D7"/>
    <w:rsid w:val="00471B18"/>
    <w:rsid w:val="00472D45"/>
    <w:rsid w:val="004777EB"/>
    <w:rsid w:val="00480F02"/>
    <w:rsid w:val="00483AC9"/>
    <w:rsid w:val="00483FEA"/>
    <w:rsid w:val="004859D9"/>
    <w:rsid w:val="004860A9"/>
    <w:rsid w:val="004860DC"/>
    <w:rsid w:val="00486C0B"/>
    <w:rsid w:val="004870BA"/>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1B6"/>
    <w:rsid w:val="004D1457"/>
    <w:rsid w:val="004D18FA"/>
    <w:rsid w:val="004D1D12"/>
    <w:rsid w:val="004D7743"/>
    <w:rsid w:val="004D7C4D"/>
    <w:rsid w:val="004E103C"/>
    <w:rsid w:val="004E1BC6"/>
    <w:rsid w:val="004E2DA3"/>
    <w:rsid w:val="004E3588"/>
    <w:rsid w:val="004E408D"/>
    <w:rsid w:val="004E4435"/>
    <w:rsid w:val="004E509A"/>
    <w:rsid w:val="004E5423"/>
    <w:rsid w:val="004E55E8"/>
    <w:rsid w:val="004E7F8C"/>
    <w:rsid w:val="004F02EC"/>
    <w:rsid w:val="004F0E9B"/>
    <w:rsid w:val="004F26C0"/>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B7B"/>
    <w:rsid w:val="00520536"/>
    <w:rsid w:val="00520F90"/>
    <w:rsid w:val="00521527"/>
    <w:rsid w:val="005257F8"/>
    <w:rsid w:val="005276DD"/>
    <w:rsid w:val="00530C58"/>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4D0"/>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19E0"/>
    <w:rsid w:val="005A2B3B"/>
    <w:rsid w:val="005A5816"/>
    <w:rsid w:val="005A64E1"/>
    <w:rsid w:val="005A6766"/>
    <w:rsid w:val="005A75F4"/>
    <w:rsid w:val="005A7676"/>
    <w:rsid w:val="005A7733"/>
    <w:rsid w:val="005A78CB"/>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6D"/>
    <w:rsid w:val="005D7CEF"/>
    <w:rsid w:val="005E0BB3"/>
    <w:rsid w:val="005E0FB0"/>
    <w:rsid w:val="005E1B49"/>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D59"/>
    <w:rsid w:val="00634FAC"/>
    <w:rsid w:val="00635D42"/>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A42"/>
    <w:rsid w:val="00665AE4"/>
    <w:rsid w:val="00667E12"/>
    <w:rsid w:val="00670BE2"/>
    <w:rsid w:val="00671271"/>
    <w:rsid w:val="00671919"/>
    <w:rsid w:val="006731E4"/>
    <w:rsid w:val="006759E4"/>
    <w:rsid w:val="006772AA"/>
    <w:rsid w:val="006773AD"/>
    <w:rsid w:val="00677A3D"/>
    <w:rsid w:val="00677CCE"/>
    <w:rsid w:val="006805F7"/>
    <w:rsid w:val="00680636"/>
    <w:rsid w:val="00681B2E"/>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2A0B"/>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AA0"/>
    <w:rsid w:val="00724DB2"/>
    <w:rsid w:val="007251B3"/>
    <w:rsid w:val="007273F2"/>
    <w:rsid w:val="00732DAD"/>
    <w:rsid w:val="00733491"/>
    <w:rsid w:val="007335A1"/>
    <w:rsid w:val="007357F7"/>
    <w:rsid w:val="007358FD"/>
    <w:rsid w:val="00735D87"/>
    <w:rsid w:val="00736A94"/>
    <w:rsid w:val="00737599"/>
    <w:rsid w:val="00737BCF"/>
    <w:rsid w:val="007401FF"/>
    <w:rsid w:val="00741684"/>
    <w:rsid w:val="00741D92"/>
    <w:rsid w:val="00742B5C"/>
    <w:rsid w:val="00742BF4"/>
    <w:rsid w:val="00742C45"/>
    <w:rsid w:val="007435AE"/>
    <w:rsid w:val="007440B8"/>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8E3"/>
    <w:rsid w:val="007B3F99"/>
    <w:rsid w:val="007B43D6"/>
    <w:rsid w:val="007B4612"/>
    <w:rsid w:val="007B4EE6"/>
    <w:rsid w:val="007B5DA9"/>
    <w:rsid w:val="007B644D"/>
    <w:rsid w:val="007C013B"/>
    <w:rsid w:val="007C1587"/>
    <w:rsid w:val="007C1DD5"/>
    <w:rsid w:val="007C2620"/>
    <w:rsid w:val="007C2D84"/>
    <w:rsid w:val="007C2E09"/>
    <w:rsid w:val="007C2EFA"/>
    <w:rsid w:val="007C362A"/>
    <w:rsid w:val="007D1527"/>
    <w:rsid w:val="007D29F1"/>
    <w:rsid w:val="007D3121"/>
    <w:rsid w:val="007D3953"/>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92"/>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1B4F"/>
    <w:rsid w:val="00882707"/>
    <w:rsid w:val="00882842"/>
    <w:rsid w:val="00882F77"/>
    <w:rsid w:val="0088317C"/>
    <w:rsid w:val="00883C5B"/>
    <w:rsid w:val="00884069"/>
    <w:rsid w:val="00886579"/>
    <w:rsid w:val="00886930"/>
    <w:rsid w:val="00890458"/>
    <w:rsid w:val="00890CD7"/>
    <w:rsid w:val="00890ECB"/>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55D4"/>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1E4C"/>
    <w:rsid w:val="00912B70"/>
    <w:rsid w:val="009158D6"/>
    <w:rsid w:val="00915A4A"/>
    <w:rsid w:val="00916406"/>
    <w:rsid w:val="009168A0"/>
    <w:rsid w:val="0091695D"/>
    <w:rsid w:val="00916DF9"/>
    <w:rsid w:val="009175FC"/>
    <w:rsid w:val="009179FA"/>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50A7"/>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1CF4"/>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2DF1"/>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07A"/>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0625"/>
    <w:rsid w:val="00A54D0E"/>
    <w:rsid w:val="00A557F0"/>
    <w:rsid w:val="00A6013D"/>
    <w:rsid w:val="00A605D8"/>
    <w:rsid w:val="00A6227D"/>
    <w:rsid w:val="00A63A06"/>
    <w:rsid w:val="00A63A48"/>
    <w:rsid w:val="00A649EA"/>
    <w:rsid w:val="00A64E34"/>
    <w:rsid w:val="00A66E32"/>
    <w:rsid w:val="00A707E2"/>
    <w:rsid w:val="00A728B2"/>
    <w:rsid w:val="00A73A52"/>
    <w:rsid w:val="00A754ED"/>
    <w:rsid w:val="00A7577F"/>
    <w:rsid w:val="00A75D90"/>
    <w:rsid w:val="00A77482"/>
    <w:rsid w:val="00A779BB"/>
    <w:rsid w:val="00A803A1"/>
    <w:rsid w:val="00A804BF"/>
    <w:rsid w:val="00A80507"/>
    <w:rsid w:val="00A817B9"/>
    <w:rsid w:val="00A866D2"/>
    <w:rsid w:val="00A90082"/>
    <w:rsid w:val="00A90ED9"/>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68D7"/>
    <w:rsid w:val="00AE7A74"/>
    <w:rsid w:val="00AF093E"/>
    <w:rsid w:val="00AF2B18"/>
    <w:rsid w:val="00AF3431"/>
    <w:rsid w:val="00AF395B"/>
    <w:rsid w:val="00AF4A76"/>
    <w:rsid w:val="00AF6A9F"/>
    <w:rsid w:val="00AF7A50"/>
    <w:rsid w:val="00AF7E9B"/>
    <w:rsid w:val="00B00004"/>
    <w:rsid w:val="00B007CF"/>
    <w:rsid w:val="00B00D07"/>
    <w:rsid w:val="00B01519"/>
    <w:rsid w:val="00B01DE0"/>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1543"/>
    <w:rsid w:val="00B33744"/>
    <w:rsid w:val="00B3384D"/>
    <w:rsid w:val="00B341D0"/>
    <w:rsid w:val="00B34FAC"/>
    <w:rsid w:val="00B35C64"/>
    <w:rsid w:val="00B41CAB"/>
    <w:rsid w:val="00B41E6A"/>
    <w:rsid w:val="00B41E98"/>
    <w:rsid w:val="00B42307"/>
    <w:rsid w:val="00B4298D"/>
    <w:rsid w:val="00B43541"/>
    <w:rsid w:val="00B435C1"/>
    <w:rsid w:val="00B43B8F"/>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472C"/>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C0376"/>
    <w:rsid w:val="00BC05B5"/>
    <w:rsid w:val="00BC159D"/>
    <w:rsid w:val="00BC259B"/>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1096"/>
    <w:rsid w:val="00C31E50"/>
    <w:rsid w:val="00C3275F"/>
    <w:rsid w:val="00C327FC"/>
    <w:rsid w:val="00C32E42"/>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2E10"/>
    <w:rsid w:val="00CF2F25"/>
    <w:rsid w:val="00CF3479"/>
    <w:rsid w:val="00CF437C"/>
    <w:rsid w:val="00CF47AE"/>
    <w:rsid w:val="00CF51AC"/>
    <w:rsid w:val="00CF58FD"/>
    <w:rsid w:val="00CF6165"/>
    <w:rsid w:val="00CF68FC"/>
    <w:rsid w:val="00CF71F3"/>
    <w:rsid w:val="00D007AA"/>
    <w:rsid w:val="00D01878"/>
    <w:rsid w:val="00D01907"/>
    <w:rsid w:val="00D01F9A"/>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4203"/>
    <w:rsid w:val="00D26641"/>
    <w:rsid w:val="00D27605"/>
    <w:rsid w:val="00D27FEA"/>
    <w:rsid w:val="00D319DF"/>
    <w:rsid w:val="00D31DCD"/>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4C8"/>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3950"/>
    <w:rsid w:val="00DF4D50"/>
    <w:rsid w:val="00DF51B1"/>
    <w:rsid w:val="00DF625B"/>
    <w:rsid w:val="00E00963"/>
    <w:rsid w:val="00E00CB9"/>
    <w:rsid w:val="00E05373"/>
    <w:rsid w:val="00E05A25"/>
    <w:rsid w:val="00E0615A"/>
    <w:rsid w:val="00E06C05"/>
    <w:rsid w:val="00E06D03"/>
    <w:rsid w:val="00E07872"/>
    <w:rsid w:val="00E10E4E"/>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2DE"/>
    <w:rsid w:val="00E516E8"/>
    <w:rsid w:val="00E51781"/>
    <w:rsid w:val="00E51D1E"/>
    <w:rsid w:val="00E522E5"/>
    <w:rsid w:val="00E53750"/>
    <w:rsid w:val="00E538F5"/>
    <w:rsid w:val="00E53DBB"/>
    <w:rsid w:val="00E53DD9"/>
    <w:rsid w:val="00E53ECF"/>
    <w:rsid w:val="00E55462"/>
    <w:rsid w:val="00E55E7A"/>
    <w:rsid w:val="00E56680"/>
    <w:rsid w:val="00E568FC"/>
    <w:rsid w:val="00E578E4"/>
    <w:rsid w:val="00E60547"/>
    <w:rsid w:val="00E61F96"/>
    <w:rsid w:val="00E623C2"/>
    <w:rsid w:val="00E64132"/>
    <w:rsid w:val="00E649AA"/>
    <w:rsid w:val="00E64BBB"/>
    <w:rsid w:val="00E65EBD"/>
    <w:rsid w:val="00E70A1B"/>
    <w:rsid w:val="00E72BEA"/>
    <w:rsid w:val="00E73AD2"/>
    <w:rsid w:val="00E73F1C"/>
    <w:rsid w:val="00E746CC"/>
    <w:rsid w:val="00E75820"/>
    <w:rsid w:val="00E76236"/>
    <w:rsid w:val="00E81FD9"/>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5B9"/>
    <w:rsid w:val="00EA68B0"/>
    <w:rsid w:val="00EA6A6A"/>
    <w:rsid w:val="00EA731D"/>
    <w:rsid w:val="00EA7AA3"/>
    <w:rsid w:val="00EB2EF3"/>
    <w:rsid w:val="00EB519B"/>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BC1"/>
    <w:rsid w:val="00ED1EA0"/>
    <w:rsid w:val="00ED2D23"/>
    <w:rsid w:val="00ED2ECF"/>
    <w:rsid w:val="00ED3DF4"/>
    <w:rsid w:val="00ED5628"/>
    <w:rsid w:val="00ED5E7D"/>
    <w:rsid w:val="00ED6413"/>
    <w:rsid w:val="00ED7340"/>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2B70"/>
    <w:rsid w:val="00F444F9"/>
    <w:rsid w:val="00F446F0"/>
    <w:rsid w:val="00F44A15"/>
    <w:rsid w:val="00F45DCC"/>
    <w:rsid w:val="00F47B03"/>
    <w:rsid w:val="00F50C57"/>
    <w:rsid w:val="00F5267B"/>
    <w:rsid w:val="00F5277E"/>
    <w:rsid w:val="00F531B6"/>
    <w:rsid w:val="00F53503"/>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961CF4"/>
    <w:rPr>
      <w:rFonts w:ascii="Calibri" w:eastAsia="Times New Roman" w:hAnsi="Calibri" w:cs="Times New Roman"/>
      <w:lang w:eastAsia="ar-SA"/>
    </w:rPr>
  </w:style>
  <w:style w:type="paragraph" w:customStyle="1" w:styleId="text-justify">
    <w:name w:val="text-justify"/>
    <w:basedOn w:val="Normalny"/>
    <w:rsid w:val="00961CF4"/>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96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961CF4"/>
    <w:rPr>
      <w:rFonts w:ascii="Calibri" w:eastAsia="Times New Roman" w:hAnsi="Calibri" w:cs="Times New Roman"/>
      <w:lang w:eastAsia="ar-SA"/>
    </w:rPr>
  </w:style>
  <w:style w:type="paragraph" w:customStyle="1" w:styleId="text-justify">
    <w:name w:val="text-justify"/>
    <w:basedOn w:val="Normalny"/>
    <w:rsid w:val="00961CF4"/>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96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daszyna@op.pl" TargetMode="External"/><Relationship Id="rId4" Type="http://schemas.microsoft.com/office/2007/relationships/stylesWithEffects" Target="stylesWithEffects.xml"/><Relationship Id="rId9" Type="http://schemas.openxmlformats.org/officeDocument/2006/relationships/hyperlink" Target="http://www.przetargi.egospodarka.pl/Roboty-w-zakresie-ksztaltowania-terenow-sportowych-i-rekreacyjnych"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8882-26C6-4A40-A1BD-9D833E4B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46</Pages>
  <Words>16669</Words>
  <Characters>100015</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56</cp:revision>
  <dcterms:created xsi:type="dcterms:W3CDTF">2020-01-25T14:50:00Z</dcterms:created>
  <dcterms:modified xsi:type="dcterms:W3CDTF">2020-09-24T10:15:00Z</dcterms:modified>
</cp:coreProperties>
</file>