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6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CF6060">
        <w:rPr>
          <w:rFonts w:ascii="Tahoma" w:hAnsi="Tahoma" w:cs="Tahoma"/>
          <w:b/>
          <w:sz w:val="22"/>
          <w:szCs w:val="22"/>
        </w:rPr>
        <w:t>Przebudowa infrastruktury rekreacyjnej przy publicznej szkole w Mazewie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C21FB8" w:rsidP="00403921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 xml:space="preserve"> PPI.271.</w:t>
            </w:r>
            <w:r w:rsidR="00403921">
              <w:rPr>
                <w:rFonts w:ascii="Calibri" w:hAnsi="Calibri" w:cs="Century Gothic"/>
                <w:sz w:val="20"/>
                <w:szCs w:val="20"/>
              </w:rPr>
              <w:t>4</w:t>
            </w:r>
            <w:r>
              <w:rPr>
                <w:rFonts w:ascii="Calibri" w:hAnsi="Calibri" w:cs="Century Gothic"/>
                <w:sz w:val="20"/>
                <w:szCs w:val="20"/>
              </w:rPr>
              <w:t>.20</w:t>
            </w:r>
            <w:r w:rsidR="00403921">
              <w:rPr>
                <w:rFonts w:ascii="Calibri" w:hAnsi="Calibri" w:cs="Century Gothic"/>
                <w:sz w:val="20"/>
                <w:szCs w:val="20"/>
              </w:rPr>
              <w:t>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CF6060">
        <w:rPr>
          <w:rFonts w:ascii="Tahoma" w:hAnsi="Tahoma" w:cs="Tahoma"/>
          <w:b/>
          <w:sz w:val="22"/>
          <w:szCs w:val="22"/>
        </w:rPr>
        <w:t>Przebudowa infrastruktury rekreacyjnej przy publicznej szkole w Mazewie</w:t>
      </w:r>
      <w:r w:rsidR="00B715CC">
        <w:rPr>
          <w:rFonts w:ascii="Tahoma" w:hAnsi="Tahoma" w:cs="Tahoma"/>
          <w:b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7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CF6060">
        <w:rPr>
          <w:rFonts w:ascii="Tahoma" w:hAnsi="Tahoma" w:cs="Tahoma"/>
          <w:b/>
          <w:sz w:val="22"/>
          <w:szCs w:val="22"/>
        </w:rPr>
        <w:t>Przebudowa infrastruktury rekreacyjnej przy publicznej szkole w Mazewie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A87422" w:rsidP="003A05D3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</w:t>
            </w:r>
            <w:r w:rsidR="003A05D3">
              <w:rPr>
                <w:rFonts w:ascii="Calibri" w:hAnsi="Calibri" w:cs="Century Gothic"/>
                <w:sz w:val="20"/>
                <w:szCs w:val="20"/>
              </w:rPr>
              <w:t>4</w:t>
            </w:r>
            <w:r>
              <w:rPr>
                <w:rFonts w:ascii="Calibri" w:hAnsi="Calibri" w:cs="Century Gothic"/>
                <w:sz w:val="20"/>
                <w:szCs w:val="20"/>
              </w:rPr>
              <w:t>.20</w:t>
            </w:r>
            <w:r w:rsidR="003A05D3">
              <w:rPr>
                <w:rFonts w:ascii="Calibri" w:hAnsi="Calibri" w:cs="Century Gothic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Pieczęć(cie)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3A05D3"/>
    <w:sectPr w:rsidR="009F7751" w:rsidSect="00BC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BD1"/>
    <w:rsid w:val="0010307A"/>
    <w:rsid w:val="00125CB5"/>
    <w:rsid w:val="003A05D3"/>
    <w:rsid w:val="003B1A9E"/>
    <w:rsid w:val="00403921"/>
    <w:rsid w:val="00670F88"/>
    <w:rsid w:val="0084184B"/>
    <w:rsid w:val="00863685"/>
    <w:rsid w:val="008D6287"/>
    <w:rsid w:val="00994EB0"/>
    <w:rsid w:val="009C2B4D"/>
    <w:rsid w:val="009E3535"/>
    <w:rsid w:val="00A30BD1"/>
    <w:rsid w:val="00A87422"/>
    <w:rsid w:val="00B715CC"/>
    <w:rsid w:val="00B94E2E"/>
    <w:rsid w:val="00BC084C"/>
    <w:rsid w:val="00BE2929"/>
    <w:rsid w:val="00C21FB8"/>
    <w:rsid w:val="00CF6060"/>
    <w:rsid w:val="00E22FD3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16</cp:revision>
  <dcterms:created xsi:type="dcterms:W3CDTF">2016-12-05T09:07:00Z</dcterms:created>
  <dcterms:modified xsi:type="dcterms:W3CDTF">2020-03-23T06:59:00Z</dcterms:modified>
</cp:coreProperties>
</file>