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0B47B6F9" w:rsidR="00805DDE" w:rsidRDefault="0065472A"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 xml:space="preserve">Daszyna, dnia </w:t>
      </w:r>
      <w:r w:rsidR="009176B8">
        <w:rPr>
          <w:rFonts w:ascii="Tahoma" w:hAnsi="Tahoma" w:cs="Verdana"/>
          <w:i w:val="0"/>
          <w:iCs w:val="0"/>
          <w:sz w:val="22"/>
          <w:lang w:val="pl-PL"/>
        </w:rPr>
        <w:t>23.03</w:t>
      </w:r>
      <w:r>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12795B5E" w:rsidR="00805DDE" w:rsidRPr="006773AD" w:rsidRDefault="00805DDE" w:rsidP="00805DDE">
      <w:pPr>
        <w:pStyle w:val="Tekstpodstawowy"/>
        <w:spacing w:after="0" w:line="300" w:lineRule="auto"/>
        <w:jc w:val="both"/>
        <w:rPr>
          <w:rFonts w:ascii="Tahoma" w:eastAsia="BatangChe" w:hAnsi="Tahoma" w:cs="Tahoma"/>
          <w:sz w:val="22"/>
          <w:szCs w:val="22"/>
          <w:lang w:val="pl-PL"/>
        </w:rPr>
      </w:pPr>
      <w:r w:rsidRPr="006773AD">
        <w:rPr>
          <w:rFonts w:ascii="Tahoma" w:hAnsi="Tahoma" w:cs="Tahoma"/>
          <w:b/>
          <w:sz w:val="22"/>
          <w:szCs w:val="22"/>
          <w:lang w:val="pl-PL"/>
        </w:rPr>
        <w:t xml:space="preserve">na wykonanie robót budowlanych dotyczących: </w:t>
      </w:r>
      <w:r w:rsidRPr="0041440F">
        <w:rPr>
          <w:rFonts w:ascii="Tahoma" w:hAnsi="Tahoma" w:cs="Tahoma"/>
          <w:b/>
          <w:i/>
          <w:sz w:val="22"/>
          <w:szCs w:val="22"/>
          <w:lang w:val="pl-PL"/>
        </w:rPr>
        <w:t>„</w:t>
      </w:r>
      <w:r w:rsidR="00B93863" w:rsidRPr="00347E0E">
        <w:rPr>
          <w:rFonts w:ascii="Tahoma" w:hAnsi="Tahoma" w:cs="Tahoma"/>
          <w:b/>
          <w:sz w:val="22"/>
          <w:szCs w:val="22"/>
          <w:lang w:val="pl-PL"/>
        </w:rPr>
        <w:t>Przebudowa infrastruktury rekreacyjnej przy publicznej szkole w Mazewie</w:t>
      </w:r>
      <w:r w:rsidR="006773AD" w:rsidRPr="0041440F">
        <w:rPr>
          <w:rFonts w:ascii="Tahoma" w:hAnsi="Tahoma" w:cs="Tahoma"/>
          <w:b/>
          <w:i/>
          <w:sz w:val="22"/>
          <w:szCs w:val="22"/>
          <w:lang w:val="pl-PL"/>
        </w:rPr>
        <w:t>”</w:t>
      </w:r>
      <w:r w:rsidRPr="0041440F">
        <w:rPr>
          <w:rFonts w:ascii="Tahoma" w:eastAsia="BatangChe" w:hAnsi="Tahoma" w:cs="Tahoma"/>
          <w:b/>
          <w:i/>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www.daszyna.bip.cc</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2D3A0B42"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9A5051">
        <w:rPr>
          <w:rFonts w:ascii="Tahoma" w:hAnsi="Tahoma" w:cs="Verdana"/>
          <w:b/>
          <w:bCs/>
          <w:sz w:val="22"/>
          <w:shd w:val="clear" w:color="auto" w:fill="FFFFFF"/>
          <w:lang w:val="pl-PL"/>
        </w:rPr>
        <w:t>znak postępowania</w:t>
      </w:r>
      <w:r w:rsidRPr="002970BB">
        <w:rPr>
          <w:rFonts w:ascii="Tahoma" w:hAnsi="Tahoma" w:cs="Verdana"/>
          <w:b/>
          <w:bCs/>
          <w:sz w:val="22"/>
          <w:shd w:val="clear" w:color="auto" w:fill="FFFFFF"/>
          <w:lang w:val="pl-PL"/>
        </w:rPr>
        <w:t>: PPI.271.</w:t>
      </w:r>
      <w:r w:rsidR="002970BB" w:rsidRPr="002970BB">
        <w:rPr>
          <w:rFonts w:ascii="Tahoma" w:hAnsi="Tahoma" w:cs="Verdana"/>
          <w:b/>
          <w:bCs/>
          <w:sz w:val="22"/>
          <w:shd w:val="clear" w:color="auto" w:fill="FFFFFF"/>
          <w:lang w:val="pl-PL"/>
        </w:rPr>
        <w:t>4</w:t>
      </w:r>
      <w:r w:rsidRPr="002970BB">
        <w:rPr>
          <w:rFonts w:ascii="Tahoma" w:hAnsi="Tahoma" w:cs="Verdana"/>
          <w:b/>
          <w:bCs/>
          <w:sz w:val="22"/>
          <w:shd w:val="clear" w:color="auto" w:fill="FFFFFF"/>
          <w:lang w:val="pl-PL"/>
        </w:rPr>
        <w:t>.2020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54B2F000" w14:textId="77777777" w:rsidR="00B93863" w:rsidRDefault="00B93863"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lastRenderedPageBreak/>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lastRenderedPageBreak/>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www.daszyna.bip.cc</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1E5608A8"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6773AD" w:rsidRPr="006773AD">
        <w:rPr>
          <w:rFonts w:ascii="Tahoma" w:hAnsi="Tahoma" w:cs="Tahoma"/>
          <w:b/>
          <w:i/>
        </w:rPr>
        <w:t>„</w:t>
      </w:r>
      <w:r w:rsidR="00B93863" w:rsidRPr="00347E0E">
        <w:rPr>
          <w:rFonts w:ascii="Tahoma" w:hAnsi="Tahoma" w:cs="Tahoma"/>
          <w:b/>
        </w:rPr>
        <w:t>Przebudowa infrastruktury rekreacyjnej przy publicznej szkole w Mazewie</w:t>
      </w:r>
      <w:r w:rsidR="006773AD" w:rsidRPr="006773AD">
        <w:rPr>
          <w:rFonts w:ascii="Tahoma" w:hAnsi="Tahoma" w:cs="Tahoma"/>
          <w:b/>
          <w:i/>
        </w:rPr>
        <w:t>”</w:t>
      </w:r>
      <w:r w:rsidR="00697F09">
        <w:rPr>
          <w:rFonts w:ascii="Tahoma" w:eastAsia="BatangChe" w:hAnsi="Tahoma"/>
          <w:color w:val="00000A"/>
        </w:rPr>
        <w:t xml:space="preserve"> </w:t>
      </w:r>
    </w:p>
    <w:p w14:paraId="6596C9B4" w14:textId="77777777" w:rsidR="00B93863" w:rsidRPr="001B6F96" w:rsidRDefault="00B93863" w:rsidP="00B93863">
      <w:pPr>
        <w:autoSpaceDE w:val="0"/>
        <w:jc w:val="both"/>
        <w:rPr>
          <w:rFonts w:ascii="Tahoma" w:hAnsi="Tahoma" w:cs="Tahoma"/>
          <w:sz w:val="22"/>
          <w:szCs w:val="22"/>
          <w:lang w:val="pl-PL"/>
        </w:rPr>
      </w:pPr>
      <w:r w:rsidRPr="001B6F96">
        <w:rPr>
          <w:rFonts w:ascii="Tahoma" w:hAnsi="Tahoma" w:cs="Tahoma"/>
          <w:sz w:val="22"/>
          <w:szCs w:val="22"/>
          <w:lang w:val="pl-PL"/>
        </w:rPr>
        <w:t xml:space="preserve">- 45.00.00.00-7 roboty budowlane </w:t>
      </w:r>
    </w:p>
    <w:p w14:paraId="64C4F2D4" w14:textId="77777777" w:rsidR="00B93863" w:rsidRDefault="00B93863" w:rsidP="00B93863">
      <w:pPr>
        <w:pStyle w:val="Nagwek3"/>
        <w:rPr>
          <w:rFonts w:ascii="Tahoma" w:hAnsi="Tahoma" w:cs="Tahoma"/>
          <w:color w:val="auto"/>
          <w:sz w:val="22"/>
          <w:szCs w:val="22"/>
          <w:lang w:val="pl-PL"/>
        </w:rPr>
      </w:pPr>
      <w:r>
        <w:rPr>
          <w:rFonts w:ascii="Tahoma" w:hAnsi="Tahoma" w:cs="Tahoma"/>
          <w:color w:val="auto"/>
          <w:sz w:val="22"/>
          <w:szCs w:val="22"/>
          <w:lang w:val="pl-PL"/>
        </w:rPr>
        <w:t>- 45.11.12.00-0 roboty w zakresie przygotowania terenu pod budowę i roboty ziemne</w:t>
      </w:r>
    </w:p>
    <w:p w14:paraId="72A49331" w14:textId="77777777" w:rsidR="00B93863" w:rsidRDefault="00B93863" w:rsidP="00B93863">
      <w:pPr>
        <w:pStyle w:val="Nagwek3"/>
        <w:rPr>
          <w:rFonts w:ascii="Tahoma" w:hAnsi="Tahoma" w:cs="Tahoma"/>
          <w:color w:val="auto"/>
          <w:sz w:val="22"/>
          <w:szCs w:val="22"/>
          <w:lang w:val="pl-PL"/>
        </w:rPr>
      </w:pPr>
      <w:r>
        <w:rPr>
          <w:rFonts w:ascii="Tahoma" w:hAnsi="Tahoma" w:cs="Tahoma"/>
          <w:color w:val="auto"/>
          <w:sz w:val="22"/>
          <w:szCs w:val="22"/>
          <w:lang w:val="pl-PL"/>
        </w:rPr>
        <w:t>- 45.21.22.00-8 roboty budowlane w zakresie budowy obiektów sportowych</w:t>
      </w:r>
    </w:p>
    <w:p w14:paraId="2EAFB963" w14:textId="77777777" w:rsidR="00B93863" w:rsidRPr="00CE6918" w:rsidRDefault="00B93863" w:rsidP="00B93863">
      <w:pPr>
        <w:pStyle w:val="Nagwek3"/>
        <w:rPr>
          <w:rFonts w:ascii="Tahoma" w:hAnsi="Tahoma" w:cs="Tahoma"/>
          <w:color w:val="auto"/>
          <w:sz w:val="22"/>
          <w:szCs w:val="22"/>
          <w:lang w:val="pl-PL"/>
        </w:rPr>
      </w:pPr>
      <w:r w:rsidRPr="00CE6918">
        <w:rPr>
          <w:rFonts w:ascii="Tahoma" w:hAnsi="Tahoma" w:cs="Tahoma"/>
          <w:color w:val="auto"/>
          <w:sz w:val="22"/>
          <w:szCs w:val="22"/>
          <w:lang w:val="pl-PL"/>
        </w:rPr>
        <w:t xml:space="preserve">- 45.11.27.20 -8 </w:t>
      </w:r>
      <w:hyperlink r:id="rId9" w:history="1">
        <w:r w:rsidRPr="00CE6918">
          <w:rPr>
            <w:rStyle w:val="Hipercze"/>
            <w:rFonts w:ascii="Tahoma" w:hAnsi="Tahoma" w:cs="Tahoma"/>
            <w:color w:val="auto"/>
            <w:sz w:val="22"/>
            <w:szCs w:val="22"/>
            <w:u w:val="none"/>
            <w:lang w:val="pl-PL"/>
          </w:rPr>
          <w:t>Roboty w zakresie kształtowania terenów sportowych i rekreacyjnych</w:t>
        </w:r>
      </w:hyperlink>
    </w:p>
    <w:p w14:paraId="2667C4BD" w14:textId="77777777" w:rsidR="00B93863" w:rsidRDefault="00B93863" w:rsidP="00B93863">
      <w:pPr>
        <w:pStyle w:val="Nagwek3"/>
        <w:rPr>
          <w:rFonts w:ascii="Tahoma" w:hAnsi="Tahoma" w:cs="Tahoma"/>
          <w:color w:val="auto"/>
          <w:sz w:val="22"/>
          <w:szCs w:val="22"/>
          <w:lang w:val="pl-PL"/>
        </w:rPr>
      </w:pPr>
      <w:r>
        <w:rPr>
          <w:rFonts w:ascii="Tahoma" w:hAnsi="Tahoma" w:cs="Tahoma"/>
          <w:color w:val="auto"/>
          <w:sz w:val="22"/>
          <w:szCs w:val="22"/>
          <w:lang w:val="pl-PL"/>
        </w:rPr>
        <w:t xml:space="preserve">- 45.11.12.40-2 roboty w zakresie odwadniania gruntu </w:t>
      </w:r>
    </w:p>
    <w:p w14:paraId="75F33BDB" w14:textId="77777777" w:rsidR="00B93863" w:rsidRPr="001B6F96" w:rsidRDefault="00B93863" w:rsidP="00B93863">
      <w:pPr>
        <w:pStyle w:val="Nagwek3"/>
        <w:rPr>
          <w:rFonts w:ascii="Tahoma" w:hAnsi="Tahoma" w:cs="Tahoma"/>
          <w:color w:val="auto"/>
          <w:sz w:val="22"/>
          <w:szCs w:val="22"/>
          <w:lang w:val="pl-PL"/>
        </w:rPr>
      </w:pPr>
      <w:r w:rsidRPr="001B6F96">
        <w:rPr>
          <w:rFonts w:ascii="Tahoma" w:hAnsi="Tahoma" w:cs="Tahoma"/>
          <w:color w:val="auto"/>
          <w:sz w:val="22"/>
          <w:szCs w:val="22"/>
          <w:lang w:val="pl-PL"/>
        </w:rPr>
        <w:t>- 45.31.12.00-2 – roboty w zakresie instalacji elektrycznych</w:t>
      </w:r>
    </w:p>
    <w:p w14:paraId="4982AAB4" w14:textId="77777777" w:rsidR="00805DDE" w:rsidRDefault="00805DDE" w:rsidP="00805DDE">
      <w:pPr>
        <w:widowControl/>
        <w:suppressAutoHyphens w:val="0"/>
        <w:rPr>
          <w:rFonts w:ascii="Tahoma" w:hAnsi="Tahoma"/>
          <w:color w:val="00000A"/>
          <w:sz w:val="22"/>
          <w:szCs w:val="22"/>
          <w:lang w:val="pl-PL"/>
        </w:rPr>
      </w:pPr>
    </w:p>
    <w:p w14:paraId="661E53EF" w14:textId="77777777" w:rsidR="00805DDE" w:rsidRDefault="00805DDE" w:rsidP="00805DDE">
      <w:pPr>
        <w:spacing w:line="300" w:lineRule="auto"/>
        <w:jc w:val="both"/>
        <w:rPr>
          <w:rFonts w:ascii="Tahoma" w:hAnsi="Tahoma"/>
          <w:sz w:val="22"/>
          <w:lang w:val="pl-PL"/>
        </w:rPr>
      </w:pPr>
    </w:p>
    <w:p w14:paraId="6D15C697" w14:textId="77777777"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7405A238" w14:textId="77777777"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 xml:space="preserve">Przedmiotem zamówienia jest wykonanie zadania dotyczącego: </w:t>
      </w:r>
      <w:r w:rsidRPr="00B93863">
        <w:rPr>
          <w:rFonts w:ascii="Verdana" w:hAnsi="Verdana"/>
          <w:b/>
          <w:i/>
          <w:lang w:val="pl-PL"/>
        </w:rPr>
        <w:t>„</w:t>
      </w:r>
      <w:r w:rsidRPr="00B93863">
        <w:rPr>
          <w:rFonts w:ascii="Tahoma" w:hAnsi="Tahoma" w:cs="Tahoma"/>
          <w:b/>
          <w:sz w:val="22"/>
          <w:szCs w:val="22"/>
          <w:lang w:val="pl-PL"/>
        </w:rPr>
        <w:t>Przebudowy infrastruktury rekreacyjnej przy publicznej szkole w Mazewie</w:t>
      </w:r>
      <w:r w:rsidRPr="00B93863">
        <w:rPr>
          <w:rFonts w:ascii="Verdana" w:hAnsi="Verdana"/>
          <w:b/>
          <w:i/>
          <w:lang w:val="pl-PL"/>
        </w:rPr>
        <w:t>”</w:t>
      </w:r>
    </w:p>
    <w:p w14:paraId="356F2B23" w14:textId="172D2D3E" w:rsidR="00B93863" w:rsidRPr="00B93863" w:rsidRDefault="00B93863" w:rsidP="00B93863">
      <w:pPr>
        <w:pStyle w:val="Tekstpodstawowy32"/>
        <w:tabs>
          <w:tab w:val="left" w:pos="17280"/>
        </w:tabs>
        <w:spacing w:line="300" w:lineRule="auto"/>
        <w:jc w:val="both"/>
        <w:rPr>
          <w:rFonts w:ascii="Tahoma" w:hAnsi="Tahoma" w:cs="Verdana"/>
          <w:b/>
          <w:sz w:val="22"/>
          <w:lang w:val="pl-PL"/>
        </w:rPr>
      </w:pPr>
      <w:r w:rsidRPr="00B93863">
        <w:rPr>
          <w:rFonts w:ascii="Verdana" w:eastAsia="BatangChe" w:hAnsi="Verdana"/>
          <w:lang w:val="pl-PL"/>
        </w:rPr>
        <w:t xml:space="preserve"> </w:t>
      </w:r>
    </w:p>
    <w:p w14:paraId="599DCABC" w14:textId="77777777"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14:paraId="15777C5F" w14:textId="77777777" w:rsidR="00B93863" w:rsidRPr="00D40521" w:rsidRDefault="00B93863" w:rsidP="00B93863">
      <w:pPr>
        <w:rPr>
          <w:rFonts w:ascii="Tahoma" w:hAnsi="Tahoma" w:cs="Tahoma"/>
          <w:color w:val="000000"/>
          <w:sz w:val="22"/>
          <w:szCs w:val="22"/>
          <w:lang w:val="pl-PL" w:eastAsia="pl-PL"/>
        </w:rPr>
      </w:pPr>
      <w:r w:rsidRPr="00D40521">
        <w:rPr>
          <w:rFonts w:ascii="Tahoma" w:hAnsi="Tahoma" w:cs="Tahoma"/>
          <w:color w:val="000000"/>
          <w:sz w:val="22"/>
          <w:szCs w:val="22"/>
          <w:lang w:val="pl-PL" w:eastAsia="pl-PL"/>
        </w:rPr>
        <w:t xml:space="preserve">- </w:t>
      </w:r>
      <w:r>
        <w:rPr>
          <w:rFonts w:ascii="Tahoma" w:hAnsi="Tahoma" w:cs="Tahoma"/>
          <w:color w:val="000000"/>
          <w:sz w:val="22"/>
          <w:szCs w:val="22"/>
          <w:lang w:val="pl-PL" w:eastAsia="pl-PL"/>
        </w:rPr>
        <w:t>przebudowę boiska przyszkolnego wraz z robotami przygotowawczymi, ziemnymi i odwodnieniem</w:t>
      </w:r>
      <w:r w:rsidRPr="00D40521">
        <w:rPr>
          <w:rFonts w:ascii="Tahoma" w:hAnsi="Tahoma" w:cs="Tahoma"/>
          <w:color w:val="000000"/>
          <w:sz w:val="22"/>
          <w:szCs w:val="22"/>
          <w:lang w:val="pl-PL" w:eastAsia="pl-PL"/>
        </w:rPr>
        <w:t xml:space="preserve">; </w:t>
      </w:r>
    </w:p>
    <w:p w14:paraId="23EAF579" w14:textId="77777777" w:rsidR="00B93863" w:rsidRDefault="00B93863" w:rsidP="00B93863">
      <w:pPr>
        <w:rPr>
          <w:rFonts w:ascii="Tahoma" w:hAnsi="Tahoma" w:cs="Tahoma"/>
          <w:color w:val="000000"/>
          <w:sz w:val="22"/>
          <w:szCs w:val="22"/>
          <w:lang w:val="pl-PL" w:eastAsia="pl-PL"/>
        </w:rPr>
      </w:pPr>
      <w:r w:rsidRPr="00D40521">
        <w:rPr>
          <w:rFonts w:ascii="Tahoma" w:hAnsi="Tahoma" w:cs="Tahoma"/>
          <w:color w:val="000000"/>
          <w:sz w:val="22"/>
          <w:szCs w:val="22"/>
          <w:lang w:val="pl-PL" w:eastAsia="pl-PL"/>
        </w:rPr>
        <w:t xml:space="preserve">- wykonanie </w:t>
      </w:r>
      <w:r>
        <w:rPr>
          <w:rFonts w:ascii="Tahoma" w:hAnsi="Tahoma" w:cs="Tahoma"/>
          <w:color w:val="000000"/>
          <w:sz w:val="22"/>
          <w:szCs w:val="22"/>
          <w:lang w:val="pl-PL" w:eastAsia="pl-PL"/>
        </w:rPr>
        <w:t>rzutni</w:t>
      </w:r>
    </w:p>
    <w:p w14:paraId="07D7D5D6" w14:textId="77777777" w:rsidR="00B93863" w:rsidRDefault="00B93863" w:rsidP="00B93863">
      <w:pPr>
        <w:rPr>
          <w:rFonts w:ascii="Tahoma" w:hAnsi="Tahoma" w:cs="Tahoma"/>
          <w:color w:val="000000"/>
          <w:sz w:val="22"/>
          <w:szCs w:val="22"/>
          <w:lang w:val="pl-PL" w:eastAsia="pl-PL"/>
        </w:rPr>
      </w:pPr>
      <w:r>
        <w:rPr>
          <w:rFonts w:ascii="Tahoma" w:hAnsi="Tahoma" w:cs="Tahoma"/>
          <w:color w:val="000000"/>
          <w:sz w:val="22"/>
          <w:szCs w:val="22"/>
          <w:lang w:val="pl-PL" w:eastAsia="pl-PL"/>
        </w:rPr>
        <w:t>- wykonanie bieżni ze skocznią</w:t>
      </w:r>
    </w:p>
    <w:p w14:paraId="7E333307" w14:textId="77777777" w:rsidR="00B93863" w:rsidRDefault="00B93863" w:rsidP="00B93863">
      <w:pPr>
        <w:rPr>
          <w:rFonts w:ascii="Tahoma" w:hAnsi="Tahoma" w:cs="Tahoma"/>
          <w:color w:val="000000"/>
          <w:sz w:val="22"/>
          <w:szCs w:val="22"/>
          <w:lang w:val="pl-PL" w:eastAsia="pl-PL"/>
        </w:rPr>
      </w:pPr>
      <w:r>
        <w:rPr>
          <w:rFonts w:ascii="Tahoma" w:hAnsi="Tahoma" w:cs="Tahoma"/>
          <w:color w:val="000000"/>
          <w:sz w:val="22"/>
          <w:szCs w:val="22"/>
          <w:lang w:val="pl-PL" w:eastAsia="pl-PL"/>
        </w:rPr>
        <w:t>- wykonanie boiska do siatkówki plażowej</w:t>
      </w:r>
    </w:p>
    <w:p w14:paraId="0D398DE8" w14:textId="77777777" w:rsidR="00B93863" w:rsidRDefault="00B93863" w:rsidP="00B93863">
      <w:pPr>
        <w:rPr>
          <w:rFonts w:ascii="Tahoma" w:hAnsi="Tahoma" w:cs="Tahoma"/>
          <w:color w:val="000000"/>
          <w:sz w:val="22"/>
          <w:szCs w:val="22"/>
          <w:lang w:val="pl-PL" w:eastAsia="pl-PL"/>
        </w:rPr>
      </w:pPr>
      <w:r>
        <w:rPr>
          <w:rFonts w:ascii="Tahoma" w:hAnsi="Tahoma" w:cs="Tahoma"/>
          <w:color w:val="000000"/>
          <w:sz w:val="22"/>
          <w:szCs w:val="22"/>
          <w:lang w:val="pl-PL" w:eastAsia="pl-PL"/>
        </w:rPr>
        <w:t>- oświetlenie terenu</w:t>
      </w:r>
    </w:p>
    <w:p w14:paraId="3435A3E2" w14:textId="77777777" w:rsidR="00B93863" w:rsidRDefault="00B93863" w:rsidP="0031712B">
      <w:pPr>
        <w:spacing w:after="120"/>
        <w:jc w:val="both"/>
        <w:rPr>
          <w:rFonts w:ascii="Tahoma" w:hAnsi="Tahoma" w:cs="Tahoma"/>
          <w:bCs/>
          <w:sz w:val="22"/>
          <w:szCs w:val="22"/>
          <w:u w:val="single"/>
          <w:lang w:val="pl-PL"/>
        </w:rPr>
      </w:pPr>
    </w:p>
    <w:p w14:paraId="219841BB" w14:textId="77777777" w:rsidR="005932F1" w:rsidRPr="005E3A24" w:rsidRDefault="005932F1" w:rsidP="005932F1">
      <w:pPr>
        <w:spacing w:after="120"/>
        <w:jc w:val="both"/>
        <w:rPr>
          <w:rFonts w:ascii="Tahoma" w:hAnsi="Tahoma" w:cs="Tahoma"/>
          <w:bCs/>
          <w:sz w:val="22"/>
          <w:szCs w:val="22"/>
          <w:u w:val="single"/>
          <w:lang w:val="pl-PL"/>
        </w:rPr>
      </w:pPr>
      <w:r w:rsidRPr="005E3A24">
        <w:rPr>
          <w:rFonts w:ascii="Tahoma" w:hAnsi="Tahoma" w:cs="Tahoma"/>
          <w:bCs/>
          <w:sz w:val="22"/>
          <w:szCs w:val="22"/>
          <w:u w:val="single"/>
          <w:lang w:val="pl-PL"/>
        </w:rPr>
        <w:t>UWAGA!</w:t>
      </w:r>
    </w:p>
    <w:p w14:paraId="523D3ABD" w14:textId="4D83B931" w:rsidR="005932F1" w:rsidRDefault="005932F1" w:rsidP="0031712B">
      <w:pPr>
        <w:spacing w:after="120"/>
        <w:jc w:val="both"/>
        <w:rPr>
          <w:rFonts w:ascii="Tahoma" w:hAnsi="Tahoma" w:cs="Tahoma"/>
          <w:bCs/>
          <w:sz w:val="22"/>
          <w:szCs w:val="22"/>
          <w:u w:val="single"/>
          <w:lang w:val="pl-PL"/>
        </w:rPr>
      </w:pPr>
      <w:r w:rsidRPr="005E3A24">
        <w:rPr>
          <w:rFonts w:ascii="Tahoma" w:hAnsi="Tahoma" w:cs="Tahoma"/>
          <w:bCs/>
          <w:sz w:val="22"/>
          <w:szCs w:val="22"/>
          <w:u w:val="single"/>
          <w:lang w:val="pl-PL"/>
        </w:rPr>
        <w:t>Załączone do SIWZ projekty budowlane (załącznik nr 2) obejmują zakres rzeczowy wykraczający poza niniejsze postępowanie przetargowe. Wycenie w niniejszym postępowaniu podlega wyłącznie zakres projektów budowlanych wskazany w SIWZ i kosztorysach nakładczych.</w:t>
      </w:r>
      <w:r>
        <w:rPr>
          <w:rFonts w:ascii="Tahoma" w:hAnsi="Tahoma" w:cs="Tahoma"/>
          <w:bCs/>
          <w:sz w:val="22"/>
          <w:szCs w:val="22"/>
          <w:u w:val="single"/>
          <w:lang w:val="pl-PL"/>
        </w:rPr>
        <w:t xml:space="preserve">  </w:t>
      </w: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lastRenderedPageBreak/>
        <w:t>Przedmiot zamówienia obejmuje ponadto:</w:t>
      </w:r>
    </w:p>
    <w:p w14:paraId="5631CC26" w14:textId="77777777" w:rsidR="00916406" w:rsidRDefault="00916406" w:rsidP="00916406">
      <w:pPr>
        <w:spacing w:after="120"/>
        <w:jc w:val="both"/>
        <w:rPr>
          <w:rFonts w:ascii="Tahoma" w:hAnsi="Tahoma" w:cs="Tahoma"/>
          <w:sz w:val="22"/>
          <w:szCs w:val="22"/>
          <w:lang w:val="pl-PL"/>
        </w:rPr>
      </w:pPr>
      <w:r w:rsidRPr="000F2481">
        <w:rPr>
          <w:rFonts w:ascii="Tahoma" w:hAnsi="Tahoma" w:cs="Tahoma"/>
          <w:sz w:val="22"/>
          <w:szCs w:val="22"/>
          <w:lang w:val="pl-PL"/>
        </w:rPr>
        <w:t xml:space="preserve">1. </w:t>
      </w:r>
      <w:r>
        <w:rPr>
          <w:rFonts w:ascii="Tahoma" w:hAnsi="Tahoma" w:cs="Tahoma"/>
          <w:sz w:val="22"/>
          <w:szCs w:val="22"/>
          <w:lang w:val="pl-PL"/>
        </w:rPr>
        <w:t xml:space="preserve">Wszelkie wymagane zakresem zamówienia rozbiórki i </w:t>
      </w:r>
      <w:r w:rsidRPr="00392CE1">
        <w:rPr>
          <w:rFonts w:ascii="Tahoma" w:hAnsi="Tahoma" w:cs="Tahoma"/>
          <w:sz w:val="22"/>
          <w:szCs w:val="22"/>
          <w:lang w:val="pl-PL"/>
        </w:rPr>
        <w:t>demontaże.</w:t>
      </w:r>
    </w:p>
    <w:p w14:paraId="4F71BDE6"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 xml:space="preserve">2. </w:t>
      </w:r>
      <w:r w:rsidRPr="000F2481">
        <w:rPr>
          <w:rFonts w:ascii="Tahoma" w:hAnsi="Tahoma" w:cs="Tahoma"/>
          <w:sz w:val="22"/>
          <w:szCs w:val="22"/>
          <w:lang w:val="pl-PL"/>
        </w:rPr>
        <w:t xml:space="preserve">zorganizowanie na swój koszt terenu budowy oraz prowadzenie robót zgodnie </w:t>
      </w:r>
      <w:r w:rsidRPr="000F2481">
        <w:rPr>
          <w:rFonts w:ascii="Tahoma" w:hAnsi="Tahoma" w:cs="Tahoma"/>
          <w:sz w:val="22"/>
          <w:szCs w:val="22"/>
          <w:lang w:val="pl-PL"/>
        </w:rPr>
        <w:br/>
        <w:t>z przepisami bhp oraz ppoż.,</w:t>
      </w:r>
    </w:p>
    <w:p w14:paraId="598EF034"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3</w:t>
      </w:r>
      <w:r w:rsidRPr="000F2481">
        <w:rPr>
          <w:rFonts w:ascii="Tahoma" w:hAnsi="Tahoma" w:cs="Tahoma"/>
          <w:sz w:val="22"/>
          <w:szCs w:val="22"/>
          <w:lang w:val="pl-PL"/>
        </w:rPr>
        <w:t>. zapewnienie bieżącej obsługi geodezyjnej przez uprawnione służby geodezyjne,</w:t>
      </w:r>
    </w:p>
    <w:p w14:paraId="5BA1D7F3"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4</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oznakowanie i zabezpieczenie dróg publicznych w zakresie wynikającym </w:t>
      </w:r>
      <w:r w:rsidRPr="000F2481">
        <w:rPr>
          <w:rFonts w:ascii="Tahoma" w:hAnsi="Tahoma" w:cs="Tahoma"/>
          <w:sz w:val="22"/>
          <w:szCs w:val="22"/>
          <w:lang w:val="pl-PL"/>
        </w:rPr>
        <w:br/>
        <w:t>z uzgodnień z zarządcami tych dróg,</w:t>
      </w:r>
    </w:p>
    <w:p w14:paraId="6AE6760B"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5</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wykonanie projektu oznakowania zastępczego i zabezpieczenia robót w obrębie pasa drogowego,</w:t>
      </w:r>
    </w:p>
    <w:p w14:paraId="264B6C00"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6</w:t>
      </w:r>
      <w:r w:rsidRPr="000F2481">
        <w:rPr>
          <w:rFonts w:ascii="Tahoma" w:hAnsi="Tahoma" w:cs="Tahoma"/>
          <w:sz w:val="22"/>
          <w:szCs w:val="22"/>
          <w:lang w:val="pl-PL"/>
        </w:rPr>
        <w:t xml:space="preserve">. </w:t>
      </w:r>
      <w:r>
        <w:rPr>
          <w:rFonts w:ascii="Tahoma" w:hAnsi="Tahoma" w:cs="Tahoma"/>
          <w:sz w:val="22"/>
          <w:szCs w:val="22"/>
          <w:lang w:val="pl-PL"/>
        </w:rPr>
        <w:t xml:space="preserve">w razie potrzeby </w:t>
      </w:r>
      <w:r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14:paraId="367AF3F9"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7</w:t>
      </w:r>
      <w:r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14:paraId="25EE653C"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8</w:t>
      </w:r>
      <w:r w:rsidRPr="000F2481">
        <w:rPr>
          <w:rFonts w:ascii="Tahoma" w:hAnsi="Tahoma" w:cs="Tahoma"/>
          <w:sz w:val="22"/>
          <w:szCs w:val="22"/>
          <w:lang w:val="pl-PL"/>
        </w:rPr>
        <w:t>. wykonanie operatu powykonawczego projektu wraz z inwentaryzacją geodezyjną powykonawczą (po 4 egz. w formie papierowej i na nośniku elektronicznym),</w:t>
      </w:r>
    </w:p>
    <w:p w14:paraId="45AE771A" w14:textId="77777777" w:rsidR="00916406" w:rsidRPr="000F2481" w:rsidRDefault="00916406" w:rsidP="00916406">
      <w:pPr>
        <w:spacing w:after="120"/>
        <w:jc w:val="both"/>
        <w:rPr>
          <w:rFonts w:ascii="Tahoma" w:hAnsi="Tahoma" w:cs="Tahoma"/>
          <w:sz w:val="22"/>
          <w:szCs w:val="22"/>
          <w:lang w:val="pl-PL"/>
        </w:rPr>
      </w:pPr>
      <w:r>
        <w:rPr>
          <w:rFonts w:ascii="Tahoma" w:hAnsi="Tahoma" w:cs="Tahoma"/>
          <w:sz w:val="22"/>
          <w:szCs w:val="22"/>
          <w:lang w:val="pl-PL"/>
        </w:rPr>
        <w:t>9</w:t>
      </w:r>
      <w:r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14:paraId="511C052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10</w:t>
      </w:r>
      <w:r w:rsidRPr="000F2481">
        <w:rPr>
          <w:rFonts w:ascii="Tahoma" w:hAnsi="Tahoma" w:cs="Tahoma"/>
          <w:bCs/>
          <w:sz w:val="22"/>
          <w:szCs w:val="22"/>
          <w:lang w:val="pl-PL"/>
        </w:rPr>
        <w:t xml:space="preserve">. Do obowiązków wykonawcy należy wypłata odszkodowań właścicielom działek za straty na terenach objętych realizacją prac. </w:t>
      </w:r>
    </w:p>
    <w:p w14:paraId="3AFE6171"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11</w:t>
      </w:r>
      <w:r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4BECEF56" w14:textId="77777777" w:rsidR="00916406" w:rsidRPr="000F2481" w:rsidRDefault="00916406" w:rsidP="00916406">
      <w:pPr>
        <w:spacing w:after="120"/>
        <w:jc w:val="both"/>
        <w:rPr>
          <w:rFonts w:ascii="Tahoma" w:hAnsi="Tahoma" w:cs="Tahoma"/>
          <w:bCs/>
          <w:sz w:val="22"/>
          <w:szCs w:val="22"/>
          <w:lang w:val="pl-PL"/>
        </w:rPr>
      </w:pPr>
      <w:r>
        <w:rPr>
          <w:rFonts w:ascii="Tahoma" w:hAnsi="Tahoma" w:cs="Tahoma"/>
          <w:bCs/>
          <w:sz w:val="22"/>
          <w:szCs w:val="22"/>
          <w:lang w:val="pl-PL"/>
        </w:rPr>
        <w:t>12</w:t>
      </w:r>
      <w:r w:rsidRPr="000F2481">
        <w:rPr>
          <w:rFonts w:ascii="Tahoma" w:hAnsi="Tahoma" w:cs="Tahoma"/>
          <w:bCs/>
          <w:sz w:val="22"/>
          <w:szCs w:val="22"/>
          <w:lang w:val="pl-PL"/>
        </w:rPr>
        <w:t>. Wykonawca jest gospodarzem na terenie budowy od daty przekazania terenu budowy do czasu odbioru technicznego w szczególności zobowiązany jest do:</w:t>
      </w:r>
    </w:p>
    <w:p w14:paraId="5BA6946D"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14:paraId="2098FFCD" w14:textId="77777777" w:rsidR="00916406" w:rsidRPr="000F2481" w:rsidRDefault="00916406" w:rsidP="00916406">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14:paraId="289A2C06"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14:paraId="3D979FC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14:paraId="7CD92E3E"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14:paraId="32CFED0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14:paraId="6DC4B341" w14:textId="77777777" w:rsidR="00916406" w:rsidRPr="000F2481" w:rsidRDefault="00916406" w:rsidP="00916406">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13</w:t>
      </w:r>
      <w:r w:rsidRPr="000F2481">
        <w:rPr>
          <w:rFonts w:ascii="Tahoma" w:hAnsi="Tahoma" w:cs="Tahoma"/>
          <w:bCs/>
          <w:sz w:val="22"/>
          <w:szCs w:val="22"/>
          <w:lang w:val="pl-PL"/>
        </w:rPr>
        <w:t>. Ponadto</w:t>
      </w:r>
      <w:r w:rsidRPr="000F2481">
        <w:rPr>
          <w:rFonts w:ascii="Tahoma" w:hAnsi="Tahoma" w:cs="Tahoma"/>
          <w:sz w:val="22"/>
          <w:szCs w:val="22"/>
          <w:lang w:val="pl-PL"/>
        </w:rPr>
        <w:t xml:space="preserve"> dla całości zadania wykonawca zobowiązany jest do:</w:t>
      </w:r>
    </w:p>
    <w:p w14:paraId="2E1DA7AB" w14:textId="77777777" w:rsidR="00916406" w:rsidRPr="000F2481"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14:paraId="42B62A0E" w14:textId="77777777" w:rsidR="00916406"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616E423F"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5DF0488C"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a w tym do każdej działki sąsiadującej z projektowaną inwestycją; ewentualne zamknięcie ruchu na drogach samorządowych dopuszcza się w przypadku otrzymania zgody od odpowiedzialnego zarządcy drogi. </w:t>
      </w:r>
    </w:p>
    <w:p w14:paraId="661BFEA5"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8B76B9F" w14:textId="77777777" w:rsidR="003F7F72" w:rsidRDefault="003F7F72" w:rsidP="003F7F72">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5BDACB9D"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73C22DBC" w14:textId="764C3EBC"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t xml:space="preserve">               oznaczeniem w terenie, określeni</w:t>
      </w:r>
      <w:r w:rsidR="001E2429">
        <w:rPr>
          <w:rFonts w:ascii="Tahoma" w:hAnsi="Tahoma" w:cs="Tahoma"/>
          <w:color w:val="000000"/>
          <w:sz w:val="22"/>
          <w:szCs w:val="22"/>
          <w:lang w:val="pl-PL"/>
        </w:rPr>
        <w:t xml:space="preserve">em powierzchni, </w:t>
      </w:r>
      <w:proofErr w:type="spellStart"/>
      <w:r w:rsidR="001E2429">
        <w:rPr>
          <w:rFonts w:ascii="Tahoma" w:hAnsi="Tahoma" w:cs="Tahoma"/>
          <w:color w:val="000000"/>
          <w:sz w:val="22"/>
          <w:szCs w:val="22"/>
          <w:lang w:val="pl-PL"/>
        </w:rPr>
        <w:t>inwentaryzacją,p</w:t>
      </w:r>
      <w:r w:rsidRPr="005B75F7">
        <w:rPr>
          <w:rFonts w:ascii="Tahoma" w:hAnsi="Tahoma" w:cs="Tahoma"/>
          <w:color w:val="000000"/>
          <w:sz w:val="22"/>
          <w:szCs w:val="22"/>
          <w:lang w:val="pl-PL"/>
        </w:rPr>
        <w:t>owiadomieniem</w:t>
      </w:r>
      <w:proofErr w:type="spellEnd"/>
      <w:r w:rsidRPr="005B75F7">
        <w:rPr>
          <w:rFonts w:ascii="Tahoma" w:hAnsi="Tahoma" w:cs="Tahoma"/>
          <w:color w:val="000000"/>
          <w:sz w:val="22"/>
          <w:szCs w:val="22"/>
          <w:lang w:val="pl-PL"/>
        </w:rPr>
        <w:t xml:space="preserve"> </w:t>
      </w:r>
      <w:r w:rsidRPr="005B75F7">
        <w:rPr>
          <w:rFonts w:ascii="Tahoma" w:hAnsi="Tahoma" w:cs="Tahoma"/>
          <w:color w:val="000000"/>
          <w:sz w:val="22"/>
          <w:szCs w:val="22"/>
          <w:lang w:val="pl-PL"/>
        </w:rPr>
        <w:br/>
        <w:t xml:space="preserve">               właścicieli oraz spisaniem protokołów o rozpoczęciu i zakończeniu zajęć; </w:t>
      </w:r>
    </w:p>
    <w:p w14:paraId="7B616E1E"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63CA7998"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69A7B06E"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61286199"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65350B2A"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lastRenderedPageBreak/>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2D24E422" w14:textId="3D9C2EB4"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właściciela lub użytkownika wieczystego. Wykonawca ma ponadto obowiązek zapewnienia w rejonie aktualnie prowadzonych robót oraz na terenie zaplecza budowy przenośnych </w:t>
      </w:r>
      <w:r w:rsidR="001E2429">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7B50BE8B"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63AAE4A9"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E13258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F926DE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zachowanie środków ostrożności wraz z zabezpieczeniem terenu przed pożarem, zanieczyszczeniem powietrza i wody; </w:t>
      </w:r>
    </w:p>
    <w:p w14:paraId="1F8E0411" w14:textId="7A8F26CB"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gospodarkę odpadami należy prowadzić zgodnie z </w:t>
      </w:r>
      <w:r w:rsidR="0065472A">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263EC3EA" w14:textId="3FFB78FB" w:rsidR="005B75F7" w:rsidRPr="00CA1A6C" w:rsidRDefault="005B75F7" w:rsidP="00CA1A6C">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sidR="0031712B">
        <w:rPr>
          <w:rFonts w:ascii="Tahoma" w:hAnsi="Tahoma" w:cs="Tahoma"/>
          <w:sz w:val="22"/>
          <w:szCs w:val="22"/>
          <w:lang w:val="pl-PL"/>
        </w:rPr>
        <w:t xml:space="preserve">tujące bezpieczny ruch pieszych. </w:t>
      </w:r>
      <w:r w:rsidR="00CA1A6C">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3C5D4160" w14:textId="55535744" w:rsidR="003F7F72" w:rsidRPr="00CA1A6C" w:rsidRDefault="00CA1A6C" w:rsidP="00CA1A6C">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0A1DEF5"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7564912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2E207B14"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organizacji placu budowy, a w razie potrzeby wykonania i uzgodnienia, również z </w:t>
      </w:r>
      <w:r w:rsidRPr="00E309C6">
        <w:rPr>
          <w:rFonts w:ascii="Tahoma" w:hAnsi="Tahoma" w:cs="Tahoma"/>
          <w:sz w:val="22"/>
          <w:szCs w:val="22"/>
          <w:lang w:val="pl-PL"/>
        </w:rPr>
        <w:lastRenderedPageBreak/>
        <w:t>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2F1E6AE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3CF737E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732907B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14:paraId="0819CD0D"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dzenia oraz 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60DC2FF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6142DA5E" w14:textId="13EF43E9" w:rsidR="001F5492"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sidR="0065472A">
        <w:rPr>
          <w:rFonts w:ascii="Tahoma" w:hAnsi="Tahoma" w:cs="Tahoma"/>
          <w:sz w:val="22"/>
          <w:szCs w:val="22"/>
          <w:lang w:val="pl-PL"/>
        </w:rPr>
        <w:t>obowiązującej ustawy Prawo ochrony środowiska</w:t>
      </w:r>
    </w:p>
    <w:p w14:paraId="295B5A6D" w14:textId="4AF9D162" w:rsidR="00E309C6"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b). </w:t>
      </w:r>
      <w:r w:rsidR="0065472A">
        <w:rPr>
          <w:rFonts w:ascii="Tahoma" w:hAnsi="Tahoma" w:cs="Tahoma"/>
          <w:sz w:val="22"/>
          <w:szCs w:val="22"/>
          <w:lang w:val="pl-PL"/>
        </w:rPr>
        <w:t>obowiązującej ustawy</w:t>
      </w:r>
      <w:r w:rsidR="0065472A">
        <w:rPr>
          <w:rFonts w:cs="Times New Roman"/>
          <w:lang w:val="pl-PL"/>
        </w:rPr>
        <w:t xml:space="preserve"> o odpadach </w:t>
      </w:r>
    </w:p>
    <w:p w14:paraId="30A8DD1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59369ED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1F79402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ponoszenia pełnej odpowiedzialności za stan i przestrzeganie przepisów bhp, ochronę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xml:space="preserve"> i dozór mienia na terenie robót, jak i za wszelkie szkody powstałe w trakcie trwania robót na terenie  realizacji Przedmiotu Zamówienia lub mających związek z prowadzonymi robotami;</w:t>
      </w:r>
    </w:p>
    <w:p w14:paraId="099EF708" w14:textId="12DB1DB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sidR="003F6128">
        <w:rPr>
          <w:rFonts w:ascii="Tahoma" w:hAnsi="Tahoma" w:cs="Tahoma"/>
          <w:sz w:val="22"/>
          <w:szCs w:val="22"/>
          <w:lang w:val="pl-PL"/>
        </w:rPr>
        <w:t>a</w:t>
      </w:r>
      <w:r w:rsidRPr="00E309C6">
        <w:rPr>
          <w:rFonts w:ascii="Tahoma" w:hAnsi="Tahoma" w:cs="Tahoma"/>
          <w:sz w:val="22"/>
          <w:szCs w:val="22"/>
          <w:lang w:val="pl-PL"/>
        </w:rPr>
        <w:t xml:space="preserve"> i przekazani</w:t>
      </w:r>
      <w:r w:rsidR="003F6128">
        <w:rPr>
          <w:rFonts w:ascii="Tahoma" w:hAnsi="Tahoma" w:cs="Tahoma"/>
          <w:sz w:val="22"/>
          <w:szCs w:val="22"/>
          <w:lang w:val="pl-PL"/>
        </w:rPr>
        <w:t>a</w:t>
      </w:r>
      <w:r w:rsidRPr="00E309C6">
        <w:rPr>
          <w:rFonts w:ascii="Tahoma" w:hAnsi="Tahoma" w:cs="Tahoma"/>
          <w:sz w:val="22"/>
          <w:szCs w:val="22"/>
          <w:lang w:val="pl-PL"/>
        </w:rPr>
        <w:t xml:space="preserve"> do eksploatacji przedmio</w:t>
      </w:r>
      <w:r w:rsidR="003F6128">
        <w:rPr>
          <w:rFonts w:ascii="Tahoma" w:hAnsi="Tahoma" w:cs="Tahoma"/>
          <w:sz w:val="22"/>
          <w:szCs w:val="22"/>
          <w:lang w:val="pl-PL"/>
        </w:rPr>
        <w:t xml:space="preserve">tu  Zamówienia oraz </w:t>
      </w:r>
      <w:r w:rsidR="003F6128">
        <w:rPr>
          <w:rFonts w:ascii="Tahoma" w:hAnsi="Tahoma" w:cs="Tahoma"/>
          <w:sz w:val="22"/>
          <w:szCs w:val="22"/>
          <w:lang w:val="pl-PL"/>
        </w:rPr>
        <w:lastRenderedPageBreak/>
        <w:t>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32779FB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3237C11F"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ponoszenie pełnej odpowiedzialności za szkody oraz następstwa nieszczęśliwych wypadków pracowników i osób trzecich, powstałe w związku z prowadzonymi robotami, w tym także ruchem pojazdów;</w:t>
      </w:r>
    </w:p>
    <w:p w14:paraId="1FF883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14:paraId="1BCF0E0E"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715AFB9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A7294C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8C2E76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kompletowania w trakcie realizacji robót wszelkiej dokumentacji zgodnie z przepisami Prawa budowlanego oraz przygotowanie do odbioru końcowego kompletu  dokumentacji niezbędnych przy odbiorze;</w:t>
      </w:r>
    </w:p>
    <w:p w14:paraId="5834CC23" w14:textId="2A262894" w:rsidR="00E309C6" w:rsidRPr="00E309C6" w:rsidRDefault="003F6128" w:rsidP="00E309C6">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00E309C6"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7C88338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102CBF1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FAADBE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78C2CF88" w14:textId="1D0B660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r>
      <w:r>
        <w:rPr>
          <w:rFonts w:ascii="Tahoma" w:hAnsi="Tahoma" w:cs="Tahoma"/>
          <w:sz w:val="22"/>
          <w:szCs w:val="22"/>
          <w:lang w:val="pl-PL"/>
        </w:rPr>
        <w:lastRenderedPageBreak/>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64A0917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niezwłocznego informowania Zamawiającego (Inspektora nadzoru inwestorskiego) o problemach technicznych lub okolicznościach, które mogą wpłynąć na jakość robót lub termin zakończenia robót.</w:t>
      </w:r>
    </w:p>
    <w:p w14:paraId="7EF93BD9"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xml:space="preserve">. </w:t>
      </w:r>
    </w:p>
    <w:p w14:paraId="3A79E7D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1BF440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51A160C3"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3709F6E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1450C7A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przeszkolenia z zasad obsługi instalowanych urządzeń, w terminie 14 dni od zakończenia montażu danej instalacji, użytkowników końcowych;</w:t>
      </w:r>
    </w:p>
    <w:p w14:paraId="1512745B" w14:textId="77777777" w:rsid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53DEB168" w14:textId="77777777" w:rsidR="00E309C6" w:rsidRPr="00E309C6" w:rsidRDefault="00E309C6" w:rsidP="00E309C6">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2148D19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p>
    <w:p w14:paraId="019DCD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1DD6DA1A" w14:textId="77777777" w:rsidR="00E309C6" w:rsidRPr="00E309C6" w:rsidRDefault="00E309C6" w:rsidP="00E309C6">
      <w:pPr>
        <w:autoSpaceDE w:val="0"/>
        <w:autoSpaceDN w:val="0"/>
        <w:adjustRightInd w:val="0"/>
        <w:jc w:val="both"/>
        <w:rPr>
          <w:rFonts w:ascii="Tahoma" w:hAnsi="Tahoma" w:cs="Tahoma"/>
          <w:sz w:val="22"/>
          <w:szCs w:val="22"/>
          <w:lang w:val="pl-PL"/>
        </w:rPr>
      </w:pPr>
    </w:p>
    <w:p w14:paraId="5679DB7B"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1BE5E054" w14:textId="77777777" w:rsidR="00E309C6" w:rsidRPr="00E309C6" w:rsidRDefault="00E309C6" w:rsidP="00E309C6">
      <w:pPr>
        <w:pStyle w:val="Akapitzlist"/>
        <w:ind w:left="0"/>
        <w:jc w:val="both"/>
        <w:rPr>
          <w:rFonts w:ascii="Tahoma" w:hAnsi="Tahoma" w:cs="Tahoma"/>
          <w:bCs/>
        </w:rPr>
      </w:pPr>
      <w:r w:rsidRPr="00E309C6">
        <w:rPr>
          <w:rFonts w:ascii="Tahoma" w:hAnsi="Tahoma" w:cs="Tahoma"/>
          <w:bCs/>
        </w:rPr>
        <w:t>Wykonawca odpowiedzialny jest za stosowanie wszystkich przepisów powiązanych z realizacją inwestycji.</w:t>
      </w:r>
    </w:p>
    <w:p w14:paraId="5CDBC231" w14:textId="77777777" w:rsidR="00E309C6" w:rsidRPr="00E309C6" w:rsidRDefault="00E309C6" w:rsidP="00E309C6">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75B5BD2C" w14:textId="77777777" w:rsidR="00E309C6" w:rsidRPr="00E309C6" w:rsidRDefault="00E309C6" w:rsidP="00E309C6">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582725F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70E92F0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wymaganą ilość środków transportu niezbędną do sprawnej realizacji przedmiotu zamówienia oraz za posiadanie odpowiednich zezwoleń i badań technicznych do ich użytkowania.</w:t>
      </w:r>
    </w:p>
    <w:p w14:paraId="3CBF0540"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04AE2F5D" w14:textId="77777777" w:rsidR="003F7F72" w:rsidRPr="00D52D12" w:rsidRDefault="003F7F72" w:rsidP="003F7F72">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2F1F1957" w14:textId="77777777" w:rsidR="00E309C6" w:rsidRPr="00E309C6" w:rsidRDefault="00E309C6" w:rsidP="00E309C6">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571BEA82"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65005723" w14:textId="77777777" w:rsidR="00E309C6" w:rsidRPr="00E309C6" w:rsidRDefault="00E309C6" w:rsidP="00E309C6">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591BD8B8"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1C55E01D" w14:textId="77777777" w:rsidR="00E309C6" w:rsidRPr="00E309C6" w:rsidRDefault="00E309C6" w:rsidP="00E309C6">
      <w:pPr>
        <w:pStyle w:val="Akapitzlist"/>
        <w:ind w:left="0"/>
        <w:jc w:val="both"/>
        <w:rPr>
          <w:rFonts w:ascii="Tahoma" w:hAnsi="Tahoma" w:cs="Tahoma"/>
        </w:rPr>
      </w:pPr>
      <w:r w:rsidRPr="00E309C6">
        <w:rPr>
          <w:rFonts w:ascii="Tahoma" w:hAnsi="Tahoma" w:cs="Tahoma"/>
        </w:rPr>
        <w:lastRenderedPageBreak/>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wymagań zawartych w dokumentacji projektowej, specyfikacjach technicznych oraz odpowiednich przepisach i normach. </w:t>
      </w:r>
    </w:p>
    <w:p w14:paraId="25838723" w14:textId="77777777" w:rsidR="00E309C6" w:rsidRPr="00D52D12" w:rsidRDefault="00E309C6" w:rsidP="00E309C6">
      <w:pPr>
        <w:pStyle w:val="Akapitzlist"/>
        <w:ind w:left="0"/>
        <w:jc w:val="both"/>
        <w:rPr>
          <w:rFonts w:ascii="Tahoma" w:hAnsi="Tahoma" w:cs="Tahoma"/>
          <w:bCs/>
          <w:u w:val="single"/>
        </w:rPr>
      </w:pPr>
      <w:r w:rsidRPr="00D52D12">
        <w:rPr>
          <w:rFonts w:ascii="Tahoma" w:hAnsi="Tahoma" w:cs="Tahoma"/>
          <w:bCs/>
          <w:u w:val="single"/>
        </w:rPr>
        <w:t>Nadzór archeologiczny.</w:t>
      </w:r>
    </w:p>
    <w:p w14:paraId="41E411F2" w14:textId="77777777" w:rsidR="00E309C6" w:rsidRPr="00E309C6" w:rsidRDefault="00E309C6" w:rsidP="00E309C6">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6A55CA69" w14:textId="77777777" w:rsidR="003F7F72" w:rsidRPr="00D52D12" w:rsidRDefault="003F7F72" w:rsidP="003F7F72">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632B3732"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0BF170E7"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850B6F"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3314800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3480A386"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wskazanie miejsc poboru energii elektrycznej i wody;</w:t>
      </w:r>
    </w:p>
    <w:p w14:paraId="460E25B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AB170F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oraz:</w:t>
      </w:r>
    </w:p>
    <w:p w14:paraId="7447CFC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01FBF964"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3A9B2601"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19E2AE7" w14:textId="77777777" w:rsidR="00D52D12" w:rsidRDefault="00D52D12" w:rsidP="00D52D12">
      <w:pPr>
        <w:pStyle w:val="Tekstpodstawowy"/>
        <w:spacing w:after="0" w:line="300" w:lineRule="auto"/>
        <w:jc w:val="both"/>
        <w:rPr>
          <w:rFonts w:ascii="Tahoma" w:hAnsi="Tahoma"/>
          <w:b/>
          <w:sz w:val="22"/>
          <w:lang w:val="pl-PL"/>
        </w:rPr>
      </w:pPr>
      <w:r>
        <w:rPr>
          <w:rFonts w:ascii="Tahoma" w:hAnsi="Tahoma"/>
          <w:b/>
          <w:sz w:val="22"/>
          <w:lang w:val="pl-PL"/>
        </w:rPr>
        <w:t xml:space="preserve">Szczegółowy zakres robót wynika z załączonych do SIWZ: Projektów budowlanych (załącznik nr 2), specyfikacji technicznych wykonania i odbioru robót (załącznik nr 1), kosztorysów nakładczych (załącznik nr 3). </w:t>
      </w:r>
    </w:p>
    <w:p w14:paraId="147C6FBF" w14:textId="77777777" w:rsidR="005932F1" w:rsidRDefault="005932F1" w:rsidP="005932F1">
      <w:pPr>
        <w:spacing w:after="120"/>
        <w:jc w:val="both"/>
        <w:rPr>
          <w:rFonts w:ascii="Tahoma" w:hAnsi="Tahoma" w:cs="Tahoma"/>
          <w:bCs/>
          <w:sz w:val="22"/>
          <w:szCs w:val="22"/>
          <w:u w:val="single"/>
          <w:lang w:val="pl-PL"/>
        </w:rPr>
      </w:pPr>
    </w:p>
    <w:p w14:paraId="04D7B454" w14:textId="77777777" w:rsidR="005932F1" w:rsidRPr="005E3A24" w:rsidRDefault="005932F1" w:rsidP="005932F1">
      <w:pPr>
        <w:spacing w:after="120"/>
        <w:jc w:val="both"/>
        <w:rPr>
          <w:rFonts w:ascii="Tahoma" w:hAnsi="Tahoma" w:cs="Tahoma"/>
          <w:bCs/>
          <w:sz w:val="22"/>
          <w:szCs w:val="22"/>
          <w:u w:val="single"/>
          <w:lang w:val="pl-PL"/>
        </w:rPr>
      </w:pPr>
      <w:r w:rsidRPr="005E3A24">
        <w:rPr>
          <w:rFonts w:ascii="Tahoma" w:hAnsi="Tahoma" w:cs="Tahoma"/>
          <w:bCs/>
          <w:sz w:val="22"/>
          <w:szCs w:val="22"/>
          <w:u w:val="single"/>
          <w:lang w:val="pl-PL"/>
        </w:rPr>
        <w:t>UWAGA!</w:t>
      </w:r>
    </w:p>
    <w:p w14:paraId="622DA7FF" w14:textId="387ACB78" w:rsidR="005932F1" w:rsidRDefault="005932F1" w:rsidP="005932F1">
      <w:pPr>
        <w:spacing w:after="120"/>
        <w:jc w:val="both"/>
        <w:rPr>
          <w:rFonts w:ascii="Tahoma" w:hAnsi="Tahoma" w:cs="Tahoma"/>
          <w:bCs/>
          <w:sz w:val="22"/>
          <w:szCs w:val="22"/>
          <w:u w:val="single"/>
          <w:lang w:val="pl-PL"/>
        </w:rPr>
      </w:pPr>
      <w:r w:rsidRPr="005E3A24">
        <w:rPr>
          <w:rFonts w:ascii="Tahoma" w:hAnsi="Tahoma" w:cs="Tahoma"/>
          <w:bCs/>
          <w:sz w:val="22"/>
          <w:szCs w:val="22"/>
          <w:u w:val="single"/>
          <w:lang w:val="pl-PL"/>
        </w:rPr>
        <w:t>Załączone do SIWZ projekty budowlane (załącznik nr 2) obejmują zakres rzeczowy wykraczający poza niniejsze postępowanie przetargowe. Wycenie w niniejszym postępowaniu podlega wyłącznie zakres projektów budowlanych wskazany w SIWZ i kosztorysach nakładczych.</w:t>
      </w:r>
      <w:r>
        <w:rPr>
          <w:rFonts w:ascii="Tahoma" w:hAnsi="Tahoma" w:cs="Tahoma"/>
          <w:bCs/>
          <w:sz w:val="22"/>
          <w:szCs w:val="22"/>
          <w:u w:val="single"/>
          <w:lang w:val="pl-PL"/>
        </w:rPr>
        <w:t xml:space="preserve">  </w:t>
      </w:r>
    </w:p>
    <w:p w14:paraId="2CB41AFF" w14:textId="77777777" w:rsidR="005932F1" w:rsidRDefault="005932F1" w:rsidP="00D52D12">
      <w:pPr>
        <w:pStyle w:val="Tekstpodstawowy"/>
        <w:spacing w:after="0" w:line="300" w:lineRule="auto"/>
        <w:jc w:val="both"/>
        <w:rPr>
          <w:rFonts w:ascii="Tahoma" w:hAnsi="Tahoma"/>
          <w:b/>
          <w:sz w:val="22"/>
          <w:lang w:val="pl-PL"/>
        </w:rPr>
      </w:pPr>
    </w:p>
    <w:p w14:paraId="7BE098A3" w14:textId="77777777" w:rsidR="00D52D12" w:rsidRDefault="00D52D12" w:rsidP="00D52D12">
      <w:pPr>
        <w:pStyle w:val="Tekstpodstawowy"/>
        <w:tabs>
          <w:tab w:val="left" w:pos="2268"/>
        </w:tabs>
        <w:spacing w:after="0" w:line="300" w:lineRule="auto"/>
        <w:jc w:val="both"/>
        <w:rPr>
          <w:rFonts w:ascii="Tahoma" w:hAnsi="Tahoma"/>
          <w:b/>
          <w:sz w:val="22"/>
          <w:szCs w:val="22"/>
          <w:lang w:val="pl-PL"/>
        </w:rPr>
      </w:pPr>
    </w:p>
    <w:p w14:paraId="7AB6A521"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w:t>
      </w:r>
      <w:r>
        <w:rPr>
          <w:rFonts w:ascii="Tahoma" w:hAnsi="Tahoma"/>
          <w:sz w:val="22"/>
          <w:szCs w:val="22"/>
          <w:lang w:val="pl-PL"/>
        </w:rPr>
        <w:lastRenderedPageBreak/>
        <w:t xml:space="preserve">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4BE9EB22"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67EE52D6"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p>
    <w:p w14:paraId="3CECD3A1" w14:textId="77777777" w:rsidR="00916406" w:rsidRDefault="00916406" w:rsidP="00916406">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 xml:space="preserve">Ewentualne, zamieszczone w SIWZ, w szczególności w dokumentacji projektowej, STWOR 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14:paraId="647F92F0" w14:textId="77777777" w:rsidR="00916406" w:rsidRDefault="00916406" w:rsidP="00916406">
      <w:pPr>
        <w:pStyle w:val="Tekstpodstawowy"/>
        <w:tabs>
          <w:tab w:val="left" w:pos="2268"/>
        </w:tabs>
        <w:spacing w:after="0" w:line="300" w:lineRule="auto"/>
        <w:jc w:val="both"/>
        <w:rPr>
          <w:rFonts w:ascii="Tahoma" w:hAnsi="Tahoma"/>
          <w:b/>
          <w:bCs/>
          <w:sz w:val="22"/>
          <w:szCs w:val="22"/>
          <w:lang w:val="pl-PL"/>
        </w:rPr>
      </w:pPr>
    </w:p>
    <w:p w14:paraId="0D34FE05" w14:textId="77777777" w:rsidR="00916406" w:rsidRDefault="00916406" w:rsidP="00916406">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14:paraId="4501D0D2" w14:textId="77777777" w:rsidR="00916406" w:rsidRDefault="00916406" w:rsidP="00916406">
      <w:pPr>
        <w:widowControl/>
        <w:tabs>
          <w:tab w:val="left" w:pos="1440"/>
        </w:tabs>
        <w:spacing w:line="276" w:lineRule="auto"/>
        <w:ind w:right="-18"/>
        <w:jc w:val="both"/>
        <w:rPr>
          <w:rFonts w:ascii="Tahoma" w:hAnsi="Tahoma"/>
          <w:sz w:val="22"/>
          <w:szCs w:val="22"/>
          <w:lang w:val="pl-PL"/>
        </w:rPr>
      </w:pPr>
    </w:p>
    <w:p w14:paraId="71B4DB4F" w14:textId="77777777" w:rsidR="00916406" w:rsidRDefault="00916406" w:rsidP="00916406">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t xml:space="preserve">Zamawiający dopuszcza możliwość zaoferowania materiałów i urządzeń równoważnych w stosunku  </w:t>
      </w:r>
      <w:r>
        <w:rPr>
          <w:rFonts w:ascii="Tahoma" w:hAnsi="Tahoma"/>
          <w:color w:val="00000A"/>
          <w:sz w:val="22"/>
          <w:szCs w:val="22"/>
          <w:lang w:val="pl-PL"/>
        </w:rPr>
        <w:t>do określonych w dokumentacji technicznej, STWOR, przez wskazanie znaków towarowych, patentów lub pochodzenia, źródła lub szczególnego procesu, którymi charakteryzują się produkty lub usługi dostarczone przez konkretnego wykonawcę, pod warunkiem:</w:t>
      </w:r>
    </w:p>
    <w:p w14:paraId="424E496E" w14:textId="77777777" w:rsidR="00916406" w:rsidRDefault="00916406" w:rsidP="007358FD">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zastosowania wyrobów budowlanych, urządzeń, materiałów i elementów wyposażenia o parametrach technicznych i jakościowych nie gorszych niż wyroby budowlane i urządzenia wskazane w dokumentacji technicznej, STWOR,</w:t>
      </w:r>
    </w:p>
    <w:p w14:paraId="5063D1CF" w14:textId="77777777" w:rsidR="00916406" w:rsidRDefault="00916406" w:rsidP="007358FD">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 xml:space="preserve">wykazania, że zastosowane wyroby budowlane i urządzenia spełniają wymagania określone w dokumentacji technicznej, STWOR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2074CBAA" w14:textId="77777777" w:rsidR="00916406" w:rsidRPr="007A21EA" w:rsidRDefault="00916406" w:rsidP="00916406">
      <w:pPr>
        <w:widowControl/>
        <w:spacing w:before="120" w:line="276" w:lineRule="auto"/>
        <w:ind w:left="900" w:right="-17"/>
        <w:jc w:val="both"/>
        <w:rPr>
          <w:rStyle w:val="StylStandardArialZnak"/>
          <w:rFonts w:ascii="Tahoma" w:eastAsia="Arial Unicode MS" w:hAnsi="Tahoma"/>
          <w:sz w:val="22"/>
          <w:szCs w:val="22"/>
          <w:lang w:val="pl-PL"/>
        </w:rPr>
      </w:pPr>
      <w:r>
        <w:rPr>
          <w:rStyle w:val="StylStandardArialZnak"/>
          <w:rFonts w:ascii="Tahoma" w:eastAsia="Arial Unicode MS" w:hAnsi="Tahoma"/>
          <w:color w:val="00000A"/>
          <w:sz w:val="22"/>
          <w:szCs w:val="22"/>
          <w:lang w:val="pl-PL"/>
        </w:rPr>
        <w:lastRenderedPageBreak/>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następujących urządzeń/materiałów, zawierającej w jednej kolumnie wyszczególnione poniżej parametry, zgodne z dokumentacją techniczną/STWOR, zaś w drugiej – parametry urządzeń/materiałów oferowanych w celu potwierdzenia, że oferta jest zgodna z treścią SIWZ.</w:t>
      </w:r>
    </w:p>
    <w:p w14:paraId="7231AD35" w14:textId="77777777" w:rsidR="00E1451D" w:rsidRDefault="00E1451D" w:rsidP="00D52D12">
      <w:pPr>
        <w:widowControl/>
        <w:spacing w:before="120" w:line="276" w:lineRule="auto"/>
        <w:ind w:left="900"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t>Ustalenia dodatkowe:</w:t>
      </w:r>
    </w:p>
    <w:p w14:paraId="42A0A789" w14:textId="7DF25FC1"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14:paraId="64412B46" w14:textId="283A71E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805DDE">
        <w:rPr>
          <w:rFonts w:ascii="Tahoma" w:hAnsi="Tahoma"/>
          <w:bCs/>
          <w:sz w:val="22"/>
          <w:szCs w:val="22"/>
          <w:lang w:val="pl-PL"/>
        </w:rPr>
        <w:tab/>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547C2EAF" w14:textId="77777777" w:rsidR="00805DDE"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 kosztorysy ofertowe, wobec zastosowanej w postępowaniu i wymaganej ceny ryczałtowej, stanowią jedynie materiał poglądowy Zamawiającego. Zamawiający wymaga złożenia kosztorysów ofertowych,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14:paraId="036B1846" w14:textId="77777777" w:rsidR="00916406" w:rsidRDefault="00916406" w:rsidP="00916406">
      <w:pPr>
        <w:tabs>
          <w:tab w:val="left" w:pos="1276"/>
        </w:tabs>
        <w:spacing w:line="300" w:lineRule="auto"/>
        <w:jc w:val="both"/>
        <w:rPr>
          <w:rFonts w:ascii="Tahoma" w:hAnsi="Tahoma"/>
          <w:sz w:val="22"/>
          <w:szCs w:val="22"/>
          <w:lang w:val="pl-PL"/>
        </w:rPr>
      </w:pPr>
    </w:p>
    <w:p w14:paraId="2EB8D25D" w14:textId="77777777"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0BD1BAB9"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5E98DD33"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805DDE">
        <w:rPr>
          <w:rFonts w:ascii="Tahoma" w:hAnsi="Tahoma"/>
          <w:sz w:val="22"/>
          <w:szCs w:val="22"/>
          <w:lang w:val="pl-PL"/>
        </w:rPr>
        <w:t xml:space="preserve"> </w:t>
      </w:r>
      <w:r w:rsidR="00431240" w:rsidRPr="00805DDE">
        <w:rPr>
          <w:rFonts w:ascii="Tahoma" w:hAnsi="Tahoma"/>
          <w:b/>
          <w:sz w:val="22"/>
          <w:szCs w:val="22"/>
          <w:lang w:val="pl-PL"/>
        </w:rPr>
        <w:t>Na wszystkie roboty wykonane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36307F8F" w14:textId="02607C73"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płatność za wykonanie przedmiotu zamówienia :</w:t>
      </w:r>
    </w:p>
    <w:p w14:paraId="7D9A537B" w14:textId="77777777" w:rsidR="00916406" w:rsidRDefault="00916406" w:rsidP="00916406">
      <w:pPr>
        <w:pStyle w:val="Tekstpodstawowy21"/>
        <w:spacing w:line="300" w:lineRule="auto"/>
        <w:rPr>
          <w:rFonts w:ascii="Tahoma" w:hAnsi="Tahoma"/>
          <w:sz w:val="22"/>
          <w:szCs w:val="22"/>
        </w:rPr>
      </w:pPr>
      <w:r>
        <w:rPr>
          <w:rFonts w:ascii="Tahoma" w:hAnsi="Tahoma"/>
          <w:sz w:val="22"/>
          <w:szCs w:val="22"/>
        </w:rPr>
        <w:t xml:space="preserve">        - w dwu częściach:</w:t>
      </w:r>
    </w:p>
    <w:p w14:paraId="2481A147" w14:textId="77777777" w:rsidR="00916406" w:rsidRDefault="00916406" w:rsidP="00916406">
      <w:pPr>
        <w:pStyle w:val="Tekstpodstawowy21"/>
        <w:spacing w:line="300" w:lineRule="auto"/>
        <w:rPr>
          <w:rFonts w:ascii="Tahoma" w:hAnsi="Tahoma"/>
          <w:sz w:val="22"/>
          <w:szCs w:val="22"/>
        </w:rPr>
      </w:pPr>
      <w:r>
        <w:rPr>
          <w:rFonts w:ascii="Tahoma" w:hAnsi="Tahoma"/>
          <w:sz w:val="22"/>
          <w:szCs w:val="22"/>
        </w:rPr>
        <w:t>- po wykonaniu 40% wartości zamówienia;</w:t>
      </w:r>
    </w:p>
    <w:p w14:paraId="1C14E38E" w14:textId="77777777" w:rsidR="00916406" w:rsidRDefault="00916406" w:rsidP="00916406">
      <w:pPr>
        <w:pStyle w:val="Tekstpodstawowy21"/>
        <w:spacing w:line="300" w:lineRule="auto"/>
        <w:rPr>
          <w:rFonts w:ascii="Tahoma" w:hAnsi="Tahoma"/>
          <w:sz w:val="22"/>
          <w:szCs w:val="22"/>
        </w:rPr>
      </w:pPr>
      <w:r>
        <w:rPr>
          <w:rFonts w:ascii="Tahoma" w:hAnsi="Tahoma"/>
          <w:sz w:val="22"/>
          <w:szCs w:val="22"/>
        </w:rPr>
        <w:t xml:space="preserve">– na zakończenie budowy, po podpisaniu, bezusterkowego protokołu odbioru końcowego i uzyskaniu pozwolenia na użytkowanie/zgłoszeniu infrastruktury do użytkowania  – faktura końcowa w sierpniu 2020r. </w:t>
      </w:r>
    </w:p>
    <w:p w14:paraId="686A925B" w14:textId="77777777" w:rsidR="00916406" w:rsidRDefault="00916406" w:rsidP="00916406">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lastRenderedPageBreak/>
        <w:t xml:space="preserve">  Termin realizacji faktur 30 dni od daty wpływu prawidłowo wystawionej  faktury do </w:t>
      </w:r>
      <w:r>
        <w:rPr>
          <w:rFonts w:ascii="Tahoma" w:hAnsi="Tahoma"/>
          <w:bCs/>
          <w:sz w:val="22"/>
          <w:szCs w:val="22"/>
          <w:lang w:val="pl-PL"/>
        </w:rPr>
        <w:br/>
        <w:t xml:space="preserve">     Zamawiającego</w:t>
      </w:r>
    </w:p>
    <w:p w14:paraId="5A08FD4E" w14:textId="0610C385" w:rsidR="00916406" w:rsidRDefault="00916406" w:rsidP="00916406">
      <w:pPr>
        <w:spacing w:line="300" w:lineRule="auto"/>
        <w:ind w:left="705" w:hanging="705"/>
        <w:jc w:val="both"/>
        <w:rPr>
          <w:rFonts w:ascii="Tahoma" w:hAnsi="Tahoma"/>
          <w:b/>
          <w:bCs/>
          <w:sz w:val="22"/>
          <w:szCs w:val="22"/>
          <w:lang w:val="pl-PL"/>
        </w:rPr>
      </w:pPr>
      <w:r>
        <w:rPr>
          <w:rFonts w:ascii="Tahoma" w:hAnsi="Tahoma"/>
          <w:sz w:val="22"/>
          <w:szCs w:val="22"/>
          <w:lang w:val="pl-PL"/>
        </w:rPr>
        <w:t>g</w:t>
      </w:r>
      <w:r w:rsidR="00805DDE">
        <w:rPr>
          <w:rFonts w:ascii="Tahoma" w:hAnsi="Tahoma"/>
          <w:sz w:val="22"/>
          <w:szCs w:val="22"/>
          <w:lang w:val="pl-PL"/>
        </w:rPr>
        <w:t xml:space="preserve">) </w:t>
      </w:r>
      <w:r w:rsidR="00805DDE">
        <w:rPr>
          <w:rFonts w:ascii="Tahoma" w:hAnsi="Tahoma"/>
          <w:sz w:val="22"/>
          <w:szCs w:val="22"/>
          <w:lang w:val="pl-PL"/>
        </w:rPr>
        <w:tab/>
      </w:r>
      <w:r w:rsidR="00805DDE">
        <w:rPr>
          <w:rFonts w:ascii="Tahoma" w:hAnsi="Tahoma"/>
          <w:sz w:val="22"/>
          <w:szCs w:val="22"/>
          <w:lang w:val="pl-PL"/>
        </w:rPr>
        <w:tab/>
      </w:r>
      <w:r>
        <w:rPr>
          <w:rFonts w:ascii="Tahoma" w:hAnsi="Tahoma"/>
          <w:b/>
          <w:bCs/>
          <w:sz w:val="22"/>
          <w:szCs w:val="22"/>
          <w:lang w:val="pl-PL"/>
        </w:rPr>
        <w:t xml:space="preserve">Projekt jest współfinansowany ze środków Unii Europejskiej w ramach PROW na lata 2014-2020 w </w:t>
      </w:r>
      <w:r>
        <w:rPr>
          <w:rFonts w:ascii="Verdana" w:hAnsi="Verdana"/>
          <w:lang w:val="pl-PL"/>
        </w:rPr>
        <w:t>ramach poddziałania 19.2 „Wsparcie na wdrażanie operacji w ramach strategii rozwoju lokalnego kierowanego przez społeczność”</w:t>
      </w:r>
      <w:r>
        <w:rPr>
          <w:rFonts w:ascii="Tahoma" w:hAnsi="Tahoma"/>
          <w:b/>
          <w:bCs/>
          <w:sz w:val="22"/>
          <w:szCs w:val="22"/>
          <w:lang w:val="pl-PL"/>
        </w:rPr>
        <w:t>.</w:t>
      </w:r>
    </w:p>
    <w:p w14:paraId="77163939" w14:textId="70113E23" w:rsidR="00805DDE" w:rsidRDefault="00916406" w:rsidP="00916406">
      <w:pPr>
        <w:spacing w:line="360" w:lineRule="auto"/>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jest zobowiązany zapewnić na czas trwania robót, kierownictwo robót posiadające odpowiednie uprawnienia.</w:t>
      </w:r>
    </w:p>
    <w:p w14:paraId="2A9E398B" w14:textId="1E549424" w:rsidR="00805DDE" w:rsidRDefault="00916406" w:rsidP="00805DDE">
      <w:pPr>
        <w:spacing w:line="300" w:lineRule="auto"/>
        <w:ind w:left="705" w:hanging="705"/>
        <w:jc w:val="both"/>
        <w:rPr>
          <w:rFonts w:ascii="Tahoma" w:hAnsi="Tahoma"/>
          <w:sz w:val="22"/>
          <w:szCs w:val="22"/>
          <w:lang w:val="pl-PL"/>
        </w:rPr>
      </w:pPr>
      <w:r>
        <w:rPr>
          <w:rFonts w:ascii="Tahoma" w:hAnsi="Tahoma"/>
          <w:sz w:val="22"/>
          <w:szCs w:val="22"/>
          <w:lang w:val="pl-PL"/>
        </w:rPr>
        <w:t>i</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 </w:t>
      </w:r>
    </w:p>
    <w:p w14:paraId="13124A76" w14:textId="615F3013" w:rsidR="00805DDE" w:rsidRPr="00916406" w:rsidRDefault="00805DDE" w:rsidP="007358FD">
      <w:pPr>
        <w:pStyle w:val="Akapitzlist"/>
        <w:numPr>
          <w:ilvl w:val="0"/>
          <w:numId w:val="36"/>
        </w:numPr>
        <w:spacing w:line="300" w:lineRule="auto"/>
        <w:jc w:val="both"/>
        <w:rPr>
          <w:rFonts w:ascii="Tahoma" w:hAnsi="Tahoma"/>
          <w:bCs/>
        </w:rPr>
      </w:pPr>
      <w:r w:rsidRPr="00916406">
        <w:rPr>
          <w:rFonts w:ascii="Tahoma" w:hAnsi="Tahoma"/>
          <w:bCs/>
        </w:rPr>
        <w:t xml:space="preserve">Zamawiający </w:t>
      </w:r>
      <w:r w:rsidRPr="00916406">
        <w:rPr>
          <w:rFonts w:ascii="Tahoma" w:hAnsi="Tahoma"/>
          <w:bCs/>
          <w:u w:val="single"/>
        </w:rPr>
        <w:t>nie przewiduje</w:t>
      </w:r>
      <w:r w:rsidRPr="00916406">
        <w:rPr>
          <w:rFonts w:ascii="Tahoma" w:hAnsi="Tahoma"/>
          <w:bCs/>
        </w:rPr>
        <w:t xml:space="preserve"> udzielenia zaliczek na poczet wykonania zamówienia.</w:t>
      </w:r>
    </w:p>
    <w:p w14:paraId="3FBF56DA" w14:textId="31AD7C36" w:rsidR="00805DDE" w:rsidRPr="00916406" w:rsidRDefault="00805DDE" w:rsidP="007358FD">
      <w:pPr>
        <w:pStyle w:val="Akapitzlist"/>
        <w:numPr>
          <w:ilvl w:val="0"/>
          <w:numId w:val="36"/>
        </w:numPr>
        <w:spacing w:line="300" w:lineRule="auto"/>
        <w:jc w:val="both"/>
        <w:rPr>
          <w:rFonts w:ascii="Tahoma" w:hAnsi="Tahoma"/>
          <w:bCs/>
          <w:spacing w:val="11"/>
        </w:rPr>
      </w:pPr>
      <w:r w:rsidRPr="00916406">
        <w:rPr>
          <w:rFonts w:ascii="Tahoma" w:hAnsi="Tahoma"/>
          <w:bCs/>
          <w:spacing w:val="11"/>
        </w:rPr>
        <w:t>Zamawiający nie przewiduje wyboru najkorzystniejszej oferty z zastosowaniem aukcji elektronicznej.</w:t>
      </w:r>
    </w:p>
    <w:p w14:paraId="2A73B5B3"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Nie ogranicza się możliwości ubiegania się o zamówienie tylko dla Wykonawców, u których ponad 50 % pracowników stanowią osoby niepełnosprawne.</w:t>
      </w:r>
    </w:p>
    <w:p w14:paraId="340E58F6"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7777777"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A9192EC"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71EB0BB5" w14:textId="77777777" w:rsidR="00805DDE" w:rsidRDefault="00805DDE" w:rsidP="00805DDE">
      <w:pPr>
        <w:pStyle w:val="Tekstpodstawowy"/>
        <w:spacing w:after="0" w:line="300" w:lineRule="auto"/>
        <w:jc w:val="both"/>
        <w:rPr>
          <w:rFonts w:ascii="Tahoma" w:hAnsi="Tahoma" w:cs="Times New Roman"/>
          <w:sz w:val="22"/>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lastRenderedPageBreak/>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44F756B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3EA99300" w14:textId="77777777" w:rsidR="00916406" w:rsidRPr="00D52D12" w:rsidRDefault="00916406" w:rsidP="00916406">
      <w:pPr>
        <w:spacing w:line="300" w:lineRule="auto"/>
        <w:jc w:val="both"/>
        <w:rPr>
          <w:rFonts w:ascii="Tahoma" w:hAnsi="Tahoma"/>
          <w:bCs/>
          <w:sz w:val="22"/>
          <w:lang w:val="pl-PL"/>
        </w:rPr>
      </w:pPr>
      <w:r>
        <w:rPr>
          <w:rFonts w:ascii="Tahoma" w:hAnsi="Tahoma"/>
          <w:bCs/>
          <w:sz w:val="22"/>
          <w:lang w:val="pl-PL"/>
        </w:rPr>
        <w:t xml:space="preserve">Rozpoczęcie – z dniem zawarcia umowy; </w:t>
      </w:r>
      <w:r w:rsidRPr="00D52D12">
        <w:rPr>
          <w:rFonts w:ascii="Tahoma" w:hAnsi="Tahoma"/>
          <w:bCs/>
          <w:sz w:val="22"/>
          <w:lang w:val="pl-PL"/>
        </w:rPr>
        <w:t>- zakończ</w:t>
      </w:r>
      <w:r>
        <w:rPr>
          <w:rFonts w:ascii="Tahoma" w:hAnsi="Tahoma"/>
          <w:bCs/>
          <w:sz w:val="22"/>
          <w:lang w:val="pl-PL"/>
        </w:rPr>
        <w:t>enie robót budowlanych – dnia 14 sierpnia 2020</w:t>
      </w:r>
      <w:r w:rsidRPr="00D52D12">
        <w:rPr>
          <w:rFonts w:ascii="Tahoma" w:hAnsi="Tahoma"/>
          <w:bCs/>
          <w:sz w:val="22"/>
          <w:lang w:val="pl-PL"/>
        </w:rPr>
        <w:t xml:space="preserve"> r. zakończone podpisaniem bezusterkowego końcowego protokołu odbioru</w:t>
      </w:r>
    </w:p>
    <w:p w14:paraId="0A792D10" w14:textId="77777777" w:rsidR="00916406" w:rsidRPr="00D52D12" w:rsidRDefault="00916406" w:rsidP="00916406">
      <w:pPr>
        <w:spacing w:line="300" w:lineRule="auto"/>
        <w:jc w:val="both"/>
        <w:rPr>
          <w:rFonts w:ascii="Tahoma" w:hAnsi="Tahoma"/>
          <w:bCs/>
          <w:sz w:val="22"/>
          <w:lang w:val="pl-PL"/>
        </w:rPr>
      </w:pPr>
      <w:r w:rsidRPr="00D52D12">
        <w:rPr>
          <w:rFonts w:ascii="Tahoma" w:hAnsi="Tahoma"/>
          <w:bCs/>
          <w:sz w:val="22"/>
          <w:lang w:val="pl-PL"/>
        </w:rPr>
        <w:t>- oddanie infrastruktury d</w:t>
      </w:r>
      <w:r>
        <w:rPr>
          <w:rFonts w:ascii="Tahoma" w:hAnsi="Tahoma"/>
          <w:bCs/>
          <w:sz w:val="22"/>
          <w:lang w:val="pl-PL"/>
        </w:rPr>
        <w:t>o użytkowania – dnia 31 sierpnia 2020</w:t>
      </w:r>
      <w:r w:rsidRPr="00D52D12">
        <w:rPr>
          <w:rFonts w:ascii="Tahoma" w:hAnsi="Tahoma"/>
          <w:bCs/>
          <w:sz w:val="22"/>
          <w:lang w:val="pl-PL"/>
        </w:rPr>
        <w:t>r.</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t>
      </w:r>
      <w:r>
        <w:rPr>
          <w:rFonts w:ascii="Tahoma" w:hAnsi="Tahoma"/>
          <w:sz w:val="22"/>
          <w:szCs w:val="22"/>
          <w:lang w:val="pl-PL"/>
        </w:rPr>
        <w:lastRenderedPageBreak/>
        <w:t xml:space="preserve">wystarczające jest, aby dowolny Wykonawca/Wykonawcy wspólnie ubiegający się o zamówienie wykazał spełnianie tego warunku; </w:t>
      </w:r>
    </w:p>
    <w:p w14:paraId="21BDF7F8" w14:textId="77777777"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b) w rozdziale 11 pkt. 3; 2) – 3; 4) składa dokument lub dokumenty, wystawione w kraju, w którym wykonawca ma siedzibę lub miejsce zamieszkania, potwierdzające odpowiednio, że:</w:t>
      </w:r>
    </w:p>
    <w:p w14:paraId="46A411F0"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w:t>
      </w:r>
      <w:r>
        <w:rPr>
          <w:rFonts w:ascii="Tahoma" w:hAnsi="Tahoma"/>
          <w:sz w:val="22"/>
          <w:szCs w:val="22"/>
          <w:lang w:val="pl-PL"/>
        </w:rPr>
        <w:lastRenderedPageBreak/>
        <w:t>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lastRenderedPageBreak/>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122EB106"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6F3F903" w14:textId="77777777"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 xml:space="preserve">opłaconego ubezpieczenia Wykonawcy od odpowiedzialności cywilnej w zakresie prowadzonej działalności związanej z przedmiotem zamówienia na sumę gwarancyjną nie mniejszą niż 400 000,00 zł (słownie: czterysta tysięcy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049F2E67" w14:textId="50DA1643" w:rsidR="00C16EB2" w:rsidRDefault="00C16EB2" w:rsidP="00C16EB2">
      <w:pPr>
        <w:spacing w:line="300" w:lineRule="auto"/>
        <w:ind w:left="426" w:hanging="426"/>
        <w:jc w:val="both"/>
        <w:rPr>
          <w:rFonts w:ascii="Tahoma" w:hAnsi="Tahoma" w:cs="Times New Roman"/>
          <w:sz w:val="22"/>
          <w:lang w:val="pl-PL"/>
        </w:rPr>
      </w:pPr>
      <w:r>
        <w:rPr>
          <w:rFonts w:ascii="Tahoma" w:hAnsi="Tahoma"/>
          <w:sz w:val="22"/>
          <w:szCs w:val="22"/>
          <w:lang w:val="pl-PL"/>
        </w:rPr>
        <w:t xml:space="preserve">- </w:t>
      </w:r>
      <w:r>
        <w:rPr>
          <w:rFonts w:ascii="Tahoma" w:hAnsi="Tahoma" w:cs="Times New Roman"/>
          <w:sz w:val="22"/>
          <w:lang w:val="pl-PL"/>
        </w:rPr>
        <w:t>wykonał roboty budowlane polega</w:t>
      </w:r>
      <w:r w:rsidR="002B7319">
        <w:rPr>
          <w:rFonts w:ascii="Tahoma" w:hAnsi="Tahoma" w:cs="Times New Roman"/>
          <w:sz w:val="22"/>
          <w:lang w:val="pl-PL"/>
        </w:rPr>
        <w:t>jące na budowie</w:t>
      </w:r>
      <w:r>
        <w:rPr>
          <w:rFonts w:ascii="Tahoma" w:hAnsi="Tahoma" w:cs="Times New Roman"/>
          <w:sz w:val="22"/>
          <w:lang w:val="pl-PL"/>
        </w:rPr>
        <w:t xml:space="preserve"> boiska sportowego</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w:t>
      </w:r>
      <w:r>
        <w:rPr>
          <w:rFonts w:ascii="Tahoma" w:hAnsi="Tahoma"/>
          <w:sz w:val="22"/>
          <w:szCs w:val="22"/>
          <w:lang w:val="pl-PL"/>
        </w:rPr>
        <w:lastRenderedPageBreak/>
        <w:t>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7FB4EA1C" w14:textId="77777777" w:rsidR="002B7319" w:rsidRPr="003C365D" w:rsidRDefault="002B7319" w:rsidP="002B7319">
      <w:pPr>
        <w:pStyle w:val="Akapitzlist"/>
        <w:spacing w:line="300" w:lineRule="auto"/>
        <w:jc w:val="both"/>
        <w:rPr>
          <w:rFonts w:ascii="Tahoma" w:hAnsi="Tahoma"/>
          <w:b/>
        </w:rPr>
      </w:pPr>
      <w:r w:rsidRPr="003C365D">
        <w:rPr>
          <w:rFonts w:ascii="Tahoma" w:hAnsi="Tahoma"/>
          <w:b/>
        </w:rPr>
        <w:t xml:space="preserve">Ekspert 1 – kierownik robót </w:t>
      </w:r>
      <w:proofErr w:type="spellStart"/>
      <w:r w:rsidRPr="003C365D">
        <w:rPr>
          <w:rFonts w:ascii="Tahoma" w:hAnsi="Tahoma"/>
          <w:b/>
        </w:rPr>
        <w:t>konstrukcyjno</w:t>
      </w:r>
      <w:proofErr w:type="spellEnd"/>
      <w:r w:rsidRPr="003C365D">
        <w:rPr>
          <w:rFonts w:ascii="Tahoma" w:hAnsi="Tahoma"/>
          <w:b/>
        </w:rPr>
        <w:t xml:space="preserve"> </w:t>
      </w:r>
      <w:r>
        <w:rPr>
          <w:rFonts w:ascii="Tahoma" w:hAnsi="Tahoma"/>
          <w:b/>
        </w:rPr>
        <w:t>–</w:t>
      </w:r>
      <w:r w:rsidRPr="003C365D">
        <w:rPr>
          <w:rFonts w:ascii="Tahoma" w:hAnsi="Tahoma"/>
          <w:b/>
        </w:rPr>
        <w:t xml:space="preserve"> budowlanych</w:t>
      </w:r>
      <w:r>
        <w:rPr>
          <w:rFonts w:ascii="Tahoma" w:hAnsi="Tahoma"/>
          <w:b/>
        </w:rPr>
        <w:t xml:space="preserve"> (budowy)</w:t>
      </w:r>
    </w:p>
    <w:p w14:paraId="5A8620D1" w14:textId="77777777" w:rsidR="002B7319" w:rsidRPr="003F44A6" w:rsidRDefault="002B7319" w:rsidP="002B7319">
      <w:pPr>
        <w:autoSpaceDE w:val="0"/>
        <w:autoSpaceDN w:val="0"/>
        <w:adjustRightInd w:val="0"/>
        <w:spacing w:line="360" w:lineRule="auto"/>
        <w:ind w:firstLine="708"/>
        <w:jc w:val="both"/>
        <w:rPr>
          <w:rFonts w:ascii="Tahoma" w:hAnsi="Tahoma" w:cs="Tahoma"/>
          <w:b/>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cyjno-budowlanej, w tym drogowej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14:paraId="66A5DA73" w14:textId="77777777" w:rsidR="002B7319" w:rsidRPr="00277B97" w:rsidRDefault="002B7319" w:rsidP="002B7319">
      <w:pPr>
        <w:autoSpaceDE w:val="0"/>
        <w:autoSpaceDN w:val="0"/>
        <w:adjustRightInd w:val="0"/>
        <w:spacing w:line="360" w:lineRule="auto"/>
        <w:jc w:val="both"/>
        <w:rPr>
          <w:rFonts w:ascii="Tahoma" w:hAnsi="Tahoma" w:cs="Tahoma"/>
          <w:lang w:val="pl-PL"/>
        </w:rPr>
      </w:pPr>
    </w:p>
    <w:p w14:paraId="03BA5688" w14:textId="77777777" w:rsidR="002B7319" w:rsidRPr="00277B97" w:rsidRDefault="002B7319" w:rsidP="002B7319">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2</w:t>
      </w:r>
      <w:r w:rsidRPr="00277B97">
        <w:rPr>
          <w:rFonts w:ascii="Tahoma" w:hAnsi="Tahoma" w:cs="Tahoma"/>
          <w:b/>
          <w:sz w:val="22"/>
          <w:lang w:val="pl-PL"/>
        </w:rPr>
        <w:t xml:space="preserve"> – kierownik robót elektrycznych</w:t>
      </w:r>
    </w:p>
    <w:p w14:paraId="1E965056" w14:textId="77777777" w:rsidR="002B7319" w:rsidRPr="003F44A6" w:rsidRDefault="002B7319" w:rsidP="002B7319">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cs="Tahoma"/>
          <w:sz w:val="22"/>
          <w:szCs w:val="22"/>
          <w:lang w:val="pl-PL"/>
        </w:rPr>
        <w:t xml:space="preserve"> </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bądź równoważne w rozumieniu ustawy Prawo budowlane art. 12 i 12a. W celu udowodnienia spełnienia warunku dysponowania osobą kierownika robót elektrycznych, Wykonawca wskaże osobę spełniającą ten warunek.</w:t>
      </w:r>
    </w:p>
    <w:p w14:paraId="0794BE2D" w14:textId="77777777" w:rsidR="002B7319" w:rsidRPr="00730FFB" w:rsidRDefault="002B7319" w:rsidP="002B7319">
      <w:pPr>
        <w:spacing w:line="300" w:lineRule="auto"/>
        <w:jc w:val="both"/>
        <w:rPr>
          <w:rFonts w:ascii="Tahoma" w:hAnsi="Tahoma"/>
          <w:b/>
          <w:lang w:val="pl-PL"/>
        </w:rPr>
      </w:pPr>
    </w:p>
    <w:p w14:paraId="70506A09" w14:textId="77777777" w:rsidR="002B7319" w:rsidRPr="00277B97" w:rsidRDefault="002B7319" w:rsidP="002B7319">
      <w:pPr>
        <w:autoSpaceDE w:val="0"/>
        <w:autoSpaceDN w:val="0"/>
        <w:adjustRightInd w:val="0"/>
        <w:spacing w:line="360" w:lineRule="auto"/>
        <w:ind w:firstLine="708"/>
        <w:jc w:val="both"/>
        <w:rPr>
          <w:rFonts w:ascii="Tahoma" w:hAnsi="Tahoma" w:cs="Tahoma"/>
          <w:sz w:val="22"/>
          <w:lang w:val="pl-PL"/>
        </w:rPr>
      </w:pPr>
      <w:r w:rsidRPr="00277B97">
        <w:rPr>
          <w:rFonts w:ascii="Tahoma" w:hAnsi="Tahoma" w:cs="Tahoma"/>
          <w:sz w:val="22"/>
          <w:lang w:val="pl-PL"/>
        </w:rPr>
        <w:t>Zamawiający dopuszcza jednocz</w:t>
      </w:r>
      <w:r>
        <w:rPr>
          <w:rFonts w:ascii="Tahoma" w:hAnsi="Tahoma" w:cs="Tahoma"/>
          <w:sz w:val="22"/>
          <w:lang w:val="pl-PL"/>
        </w:rPr>
        <w:t>esne pełnienie obu</w:t>
      </w:r>
      <w:r w:rsidRPr="00277B97">
        <w:rPr>
          <w:rFonts w:ascii="Tahoma" w:hAnsi="Tahoma" w:cs="Tahoma"/>
          <w:sz w:val="22"/>
          <w:lang w:val="pl-PL"/>
        </w:rPr>
        <w:t xml:space="preserve"> funkcji</w:t>
      </w:r>
      <w:r>
        <w:rPr>
          <w:rFonts w:ascii="Tahoma" w:hAnsi="Tahoma" w:cs="Tahoma"/>
          <w:sz w:val="22"/>
          <w:lang w:val="pl-PL"/>
        </w:rPr>
        <w:t xml:space="preserve"> (ekspert 1 i 2)</w:t>
      </w:r>
      <w:r w:rsidRPr="00277B97">
        <w:rPr>
          <w:rFonts w:ascii="Tahoma" w:hAnsi="Tahoma" w:cs="Tahoma"/>
          <w:sz w:val="22"/>
          <w:lang w:val="pl-PL"/>
        </w:rPr>
        <w:t xml:space="preserve"> przez </w:t>
      </w:r>
      <w:r>
        <w:rPr>
          <w:rFonts w:ascii="Tahoma" w:hAnsi="Tahoma" w:cs="Tahoma"/>
          <w:sz w:val="22"/>
          <w:lang w:val="pl-PL"/>
        </w:rPr>
        <w:t>jedną osobę</w:t>
      </w:r>
      <w:r w:rsidRPr="00277B97">
        <w:rPr>
          <w:rFonts w:ascii="Tahoma" w:hAnsi="Tahoma" w:cs="Tahoma"/>
          <w:sz w:val="22"/>
          <w:lang w:val="pl-PL"/>
        </w:rPr>
        <w:t>.</w:t>
      </w:r>
    </w:p>
    <w:p w14:paraId="63ADD683" w14:textId="77777777" w:rsidR="00A54D0E" w:rsidRDefault="00A54D0E" w:rsidP="00805DDE">
      <w:pPr>
        <w:spacing w:line="264" w:lineRule="auto"/>
        <w:ind w:left="720"/>
        <w:rPr>
          <w:rFonts w:ascii="Tahoma" w:hAnsi="Tahoma"/>
          <w:sz w:val="22"/>
          <w:szCs w:val="22"/>
          <w:lang w:val="pl-PL"/>
        </w:rPr>
      </w:pPr>
    </w:p>
    <w:p w14:paraId="18D19788" w14:textId="1CE4CCE6" w:rsidR="00052986" w:rsidRPr="00805DDE" w:rsidRDefault="00805DDE" w:rsidP="00805DDE">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w:t>
      </w:r>
    </w:p>
    <w:p w14:paraId="40C29573" w14:textId="200EA497" w:rsidR="00C32E42" w:rsidRDefault="00805DDE" w:rsidP="00C32E42">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A52E095" w14:textId="77777777" w:rsidR="00C32E42" w:rsidRPr="00D75DA5"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787E7D7B" w14:textId="2D718528" w:rsidR="00C32E42" w:rsidRPr="00C32E42"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sidR="002B7319">
        <w:rPr>
          <w:rFonts w:ascii="Tahoma" w:hAnsi="Tahoma" w:cs="Tahoma"/>
          <w:sz w:val="22"/>
          <w:szCs w:val="22"/>
        </w:rPr>
        <w:t>wykonanie bieżni</w:t>
      </w:r>
      <w:r w:rsidRPr="00C32E42">
        <w:rPr>
          <w:rFonts w:ascii="Tahoma" w:hAnsi="Tahoma" w:cs="Tahoma"/>
          <w:sz w:val="22"/>
          <w:szCs w:val="22"/>
        </w:rPr>
        <w:t xml:space="preserve"> </w:t>
      </w:r>
    </w:p>
    <w:p w14:paraId="27A0D138" w14:textId="77777777" w:rsidR="00C32E42"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lastRenderedPageBreak/>
        <w:t xml:space="preserve">jeżeli wykonywanie tych czynności polega na wykonywaniu pracy w sposób określony w art. 22 § 1 ustawy z dnia 26 czerwca 1974 r. – Kodeks pracy. Obowiązek ten dotyczy także podwykonawców. Wykonawca jest zobowiązany zawrzeć w każdej umowie o podwykonawstwo stosowne zapisy zobowiązujące podwykonawców do zatrudnienia na umowę o pracę wszystkich osób wykonujących wskazane wyżej czynności. </w:t>
      </w:r>
    </w:p>
    <w:p w14:paraId="55429E7F" w14:textId="1018BCC6" w:rsidR="00805DDE"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lastRenderedPageBreak/>
        <w:t>zastąpił ten podmiot innym podmiotem lub podmiotami lub</w:t>
      </w:r>
    </w:p>
    <w:p w14:paraId="089D6072" w14:textId="5600D1AE"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14:paraId="726C2CB6"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3AFC398E"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który naruszył obowiązki dotyczące płatności podatków, opłat lub składek na ubezpieczenia społeczne lub zdrowotne, co zamawiający jest w stanie wykazać za </w:t>
      </w:r>
      <w:r w:rsidRPr="00805DDE">
        <w:rPr>
          <w:rStyle w:val="dane1"/>
          <w:rFonts w:ascii="Tahoma" w:hAnsi="Tahoma" w:cs="Tahoma"/>
          <w:bCs/>
          <w:color w:val="00000A"/>
          <w:sz w:val="22"/>
          <w:szCs w:val="22"/>
          <w:lang w:val="pl-PL"/>
        </w:rPr>
        <w:lastRenderedPageBreak/>
        <w:t>pomocą stosownych środków dowodowych, z wyjątkiem przypadku o którym mowa w 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lastRenderedPageBreak/>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378C5AC1"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2B7319">
        <w:rPr>
          <w:rFonts w:ascii="Tahoma" w:hAnsi="Tahoma"/>
          <w:color w:val="00000A"/>
          <w:sz w:val="22"/>
          <w:szCs w:val="22"/>
          <w:lang w:val="pl-PL"/>
        </w:rPr>
        <w:t>czterysta tysięcy</w:t>
      </w:r>
      <w:r>
        <w:rPr>
          <w:rFonts w:ascii="Tahoma" w:hAnsi="Tahoma"/>
          <w:color w:val="00000A"/>
          <w:sz w:val="22"/>
          <w:szCs w:val="22"/>
          <w:lang w:val="pl-PL"/>
        </w:rPr>
        <w:t xml:space="preserve"> zł</w:t>
      </w:r>
    </w:p>
    <w:p w14:paraId="2962F935" w14:textId="77777777" w:rsidR="00FC3DF9" w:rsidRDefault="00FC3DF9" w:rsidP="00805DDE">
      <w:pPr>
        <w:rPr>
          <w:rFonts w:ascii="Tahoma" w:hAnsi="Tahoma"/>
          <w:color w:val="00000A"/>
          <w:sz w:val="22"/>
          <w:szCs w:val="22"/>
          <w:lang w:val="pl-PL"/>
        </w:rPr>
      </w:pP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 xml:space="preserve">2) W celu potwierdzenia spełniania przez wykonawcę warunków udziału w </w:t>
      </w:r>
      <w:r>
        <w:rPr>
          <w:rFonts w:ascii="Tahoma" w:hAnsi="Tahoma"/>
          <w:b/>
          <w:color w:val="00000A"/>
          <w:sz w:val="22"/>
          <w:szCs w:val="22"/>
          <w:lang w:val="pl-PL"/>
        </w:rPr>
        <w:lastRenderedPageBreak/>
        <w:t>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Zamawiający wymaga wykazania tylko osób niezbędnych dla 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w:t>
      </w:r>
      <w:r>
        <w:rPr>
          <w:rFonts w:ascii="Tahoma" w:eastAsia="TimesNewRoman" w:hAnsi="Tahoma"/>
          <w:sz w:val="22"/>
          <w:szCs w:val="22"/>
          <w:lang w:val="pl-PL"/>
        </w:rPr>
        <w:lastRenderedPageBreak/>
        <w:t>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15C3639A" w14:textId="77777777" w:rsidR="00805DDE" w:rsidRDefault="00805DDE" w:rsidP="00805DDE">
      <w:pPr>
        <w:ind w:left="567" w:hanging="283"/>
        <w:rPr>
          <w:rFonts w:ascii="Tahoma" w:eastAsia="TimesNewRoman" w:hAnsi="Tahoma"/>
          <w:sz w:val="22"/>
          <w:szCs w:val="22"/>
          <w:lang w:val="pl-PL"/>
        </w:rPr>
      </w:pP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C5FF5C6" w14:textId="77777777" w:rsidR="00805DDE" w:rsidRDefault="00805DDE"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lastRenderedPageBreak/>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1DDA25A1" w14:textId="77777777" w:rsidR="00805DDE" w:rsidRDefault="00805DDE" w:rsidP="00805DDE">
      <w:pPr>
        <w:spacing w:line="300" w:lineRule="auto"/>
        <w:jc w:val="both"/>
        <w:rPr>
          <w:rFonts w:ascii="Tahoma" w:hAnsi="Tahoma"/>
          <w:sz w:val="22"/>
          <w:lang w:val="pl-PL"/>
        </w:rPr>
      </w:pP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328D25FB" w14:textId="77777777" w:rsidR="00805DDE" w:rsidRDefault="00805DDE" w:rsidP="00805DDE">
      <w:pPr>
        <w:tabs>
          <w:tab w:val="left" w:pos="31680"/>
        </w:tabs>
        <w:spacing w:line="300" w:lineRule="auto"/>
        <w:jc w:val="both"/>
        <w:rPr>
          <w:rFonts w:ascii="Tahoma" w:hAnsi="Tahoma"/>
          <w:b/>
          <w:sz w:val="22"/>
          <w:lang w:val="pl-PL"/>
        </w:rPr>
      </w:pPr>
    </w:p>
    <w:p w14:paraId="6BF6EEC4" w14:textId="21F4FAFD"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B71B5C">
        <w:rPr>
          <w:rFonts w:ascii="Tahoma" w:hAnsi="Tahoma"/>
          <w:sz w:val="22"/>
          <w:lang w:val="pl-PL"/>
        </w:rPr>
        <w:t>1</w:t>
      </w:r>
      <w:r w:rsidR="002B7319">
        <w:rPr>
          <w:rFonts w:ascii="Tahoma" w:hAnsi="Tahoma"/>
          <w:sz w:val="22"/>
          <w:lang w:val="pl-PL"/>
        </w:rPr>
        <w:t>2</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2B7319">
        <w:rPr>
          <w:rFonts w:ascii="Tahoma" w:hAnsi="Tahoma"/>
          <w:sz w:val="22"/>
          <w:lang w:val="pl-PL"/>
        </w:rPr>
        <w:t>dwanaście</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lastRenderedPageBreak/>
        <w:t>Forma wadium.</w:t>
      </w:r>
    </w:p>
    <w:p w14:paraId="050AA60C" w14:textId="77777777" w:rsidR="00805DDE" w:rsidRDefault="00805DDE" w:rsidP="00805DDE">
      <w:pPr>
        <w:spacing w:line="300" w:lineRule="auto"/>
        <w:ind w:left="1134"/>
        <w:jc w:val="both"/>
        <w:rPr>
          <w:rFonts w:ascii="Tahoma" w:hAnsi="Tahoma"/>
          <w:b/>
          <w:bCs/>
          <w:sz w:val="22"/>
          <w:lang w:val="pl-PL"/>
        </w:rPr>
      </w:pP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t>Wadium może być wniesione w następujących formach (w zależności od wyboru Wykonawcy):</w:t>
      </w:r>
    </w:p>
    <w:p w14:paraId="3FA31A08" w14:textId="2754F9E8"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lastRenderedPageBreak/>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51C45A11"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 xml:space="preserve">Wadium w formie pieniężnej należy wnieść </w:t>
      </w:r>
      <w:r>
        <w:rPr>
          <w:rFonts w:ascii="Tahoma" w:hAnsi="Tahoma"/>
          <w:bCs/>
          <w:sz w:val="22"/>
          <w:lang w:val="pl-PL"/>
        </w:rPr>
        <w:t>przelewem</w:t>
      </w:r>
      <w:r>
        <w:rPr>
          <w:rFonts w:ascii="Tahoma" w:hAnsi="Tahoma"/>
          <w:b/>
          <w:bCs/>
          <w:sz w:val="22"/>
          <w:lang w:val="pl-PL"/>
        </w:rPr>
        <w:t xml:space="preserve"> </w:t>
      </w:r>
      <w:r>
        <w:rPr>
          <w:rFonts w:ascii="Tahoma" w:hAnsi="Tahoma"/>
          <w:sz w:val="22"/>
          <w:lang w:val="pl-PL"/>
        </w:rPr>
        <w:t xml:space="preserve">na rachunek bankowy Zamawiającego: </w:t>
      </w:r>
    </w:p>
    <w:p w14:paraId="74C0207B" w14:textId="77777777" w:rsidR="00805DDE" w:rsidRDefault="00805DDE" w:rsidP="00805DDE">
      <w:pPr>
        <w:spacing w:line="300" w:lineRule="auto"/>
        <w:ind w:left="720"/>
        <w:jc w:val="both"/>
        <w:rPr>
          <w:rFonts w:ascii="Tahoma" w:hAnsi="Tahoma"/>
          <w:b/>
          <w:sz w:val="22"/>
          <w:lang w:val="pl-PL"/>
        </w:rPr>
      </w:pP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1510563A" w:rsidR="00805DDE"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2B7319">
        <w:rPr>
          <w:rFonts w:ascii="Tahoma" w:hAnsi="Tahoma"/>
          <w:b/>
          <w:i/>
          <w:sz w:val="22"/>
          <w:szCs w:val="22"/>
          <w:u w:val="single"/>
          <w:lang w:val="pl-PL"/>
        </w:rPr>
        <w:t>Przebudowa infrastruktury rekreacyjnej przy publicznej szkole w Mazewie</w:t>
      </w:r>
      <w:r w:rsidRPr="00277B97">
        <w:rPr>
          <w:rFonts w:ascii="Tahoma" w:hAnsi="Tahoma"/>
          <w:b/>
          <w:i/>
          <w:sz w:val="22"/>
          <w:szCs w:val="22"/>
          <w:u w:val="single"/>
          <w:lang w:val="pl-PL"/>
        </w:rPr>
        <w:t>”</w:t>
      </w:r>
    </w:p>
    <w:p w14:paraId="5402B914" w14:textId="5389948D" w:rsidR="00805DDE" w:rsidRPr="00805DDE"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805DDE">
        <w:rPr>
          <w:rFonts w:ascii="Tahoma" w:hAnsi="Tahoma" w:cs="Tahoma"/>
          <w:b/>
          <w:bCs/>
          <w:sz w:val="22"/>
          <w:szCs w:val="22"/>
          <w:lang w:val="pl-PL"/>
        </w:rPr>
        <w:t>Za skuteczne wniesienie wadium w pieniądzu zamawiający uważa wadium, które w oznaczonym terminie znajdzie się na rachunku bankowym Zamawiającego, tj. do dnia</w:t>
      </w:r>
      <w:r w:rsidR="00554BBA">
        <w:rPr>
          <w:rFonts w:ascii="Tahoma" w:hAnsi="Tahoma" w:cs="Tahoma"/>
          <w:b/>
          <w:bCs/>
          <w:sz w:val="22"/>
          <w:szCs w:val="22"/>
          <w:u w:val="single"/>
          <w:lang w:val="pl-PL"/>
        </w:rPr>
        <w:t xml:space="preserve"> </w:t>
      </w:r>
      <w:r w:rsidR="005E3A24">
        <w:rPr>
          <w:rFonts w:ascii="Tahoma" w:hAnsi="Tahoma" w:cs="Tahoma"/>
          <w:b/>
          <w:bCs/>
          <w:sz w:val="22"/>
          <w:szCs w:val="22"/>
          <w:u w:val="single"/>
          <w:lang w:val="pl-PL"/>
        </w:rPr>
        <w:t>16</w:t>
      </w:r>
      <w:r w:rsidR="00283A77">
        <w:rPr>
          <w:rFonts w:ascii="Tahoma" w:hAnsi="Tahoma" w:cs="Tahoma"/>
          <w:b/>
          <w:bCs/>
          <w:sz w:val="22"/>
          <w:szCs w:val="22"/>
          <w:u w:val="single"/>
          <w:lang w:val="pl-PL"/>
        </w:rPr>
        <w:t>.04</w:t>
      </w:r>
      <w:r w:rsidR="00724AA0">
        <w:rPr>
          <w:rFonts w:ascii="Tahoma" w:hAnsi="Tahoma" w:cs="Tahoma"/>
          <w:b/>
          <w:bCs/>
          <w:sz w:val="22"/>
          <w:szCs w:val="22"/>
          <w:u w:val="single"/>
          <w:lang w:val="pl-PL"/>
        </w:rPr>
        <w:t>.2020</w:t>
      </w:r>
      <w:r w:rsidRPr="00805DDE">
        <w:rPr>
          <w:rFonts w:ascii="Tahoma" w:hAnsi="Tahoma" w:cs="Tahoma"/>
          <w:b/>
          <w:bCs/>
          <w:sz w:val="22"/>
          <w:szCs w:val="22"/>
          <w:u w:val="single"/>
          <w:lang w:val="pl-PL"/>
        </w:rPr>
        <w:t xml:space="preserve"> r. do godz.10:00.</w:t>
      </w:r>
    </w:p>
    <w:p w14:paraId="07831D65" w14:textId="67F95969"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Pr>
          <w:rFonts w:ascii="Tahoma" w:hAnsi="Tahoma"/>
          <w:sz w:val="22"/>
          <w:lang w:val="pl-PL"/>
        </w:rPr>
        <w:t>Wadium wnoszone w innych dopuszczalnych przez Zamawiającego formach należy złożyć</w:t>
      </w:r>
      <w:r>
        <w:rPr>
          <w:rFonts w:ascii="Tahoma" w:hAnsi="Tahoma"/>
          <w:b/>
          <w:bCs/>
          <w:sz w:val="22"/>
          <w:lang w:val="pl-PL"/>
        </w:rPr>
        <w:t xml:space="preserve"> </w:t>
      </w:r>
      <w:r>
        <w:rPr>
          <w:rFonts w:ascii="Tahoma" w:hAnsi="Tahoma"/>
          <w:sz w:val="22"/>
          <w:lang w:val="pl-PL"/>
        </w:rPr>
        <w:t>przed upływem terminu składania ofert w oryginale w sekretariacie Zamawiającego</w:t>
      </w:r>
      <w:r>
        <w:rPr>
          <w:rFonts w:ascii="Tahoma" w:hAnsi="Tahoma"/>
          <w:color w:val="00000A"/>
          <w:sz w:val="22"/>
          <w:lang w:val="pl-PL"/>
        </w:rPr>
        <w:t xml:space="preserve">, </w:t>
      </w:r>
      <w:r w:rsidR="00554BBA">
        <w:rPr>
          <w:rFonts w:ascii="Tahoma" w:hAnsi="Tahoma"/>
          <w:b/>
          <w:color w:val="00000A"/>
          <w:sz w:val="22"/>
          <w:lang w:val="pl-PL"/>
        </w:rPr>
        <w:t xml:space="preserve">do </w:t>
      </w:r>
      <w:r w:rsidR="00554BBA" w:rsidRPr="00383976">
        <w:rPr>
          <w:rFonts w:ascii="Tahoma" w:hAnsi="Tahoma"/>
          <w:b/>
          <w:color w:val="00000A"/>
          <w:sz w:val="22"/>
          <w:lang w:val="pl-PL"/>
        </w:rPr>
        <w:t xml:space="preserve">dnia </w:t>
      </w:r>
      <w:r w:rsidR="005E3A24">
        <w:rPr>
          <w:rFonts w:ascii="Tahoma" w:hAnsi="Tahoma"/>
          <w:b/>
          <w:color w:val="00000A"/>
          <w:sz w:val="22"/>
          <w:lang w:val="pl-PL"/>
        </w:rPr>
        <w:t>16</w:t>
      </w:r>
      <w:r w:rsidR="00283A77">
        <w:rPr>
          <w:rFonts w:ascii="Tahoma" w:hAnsi="Tahoma"/>
          <w:b/>
          <w:color w:val="00000A"/>
          <w:sz w:val="22"/>
          <w:lang w:val="pl-PL"/>
        </w:rPr>
        <w:t>.04.</w:t>
      </w:r>
      <w:r w:rsidR="00724AA0" w:rsidRPr="00383976">
        <w:rPr>
          <w:rFonts w:ascii="Tahoma" w:hAnsi="Tahoma"/>
          <w:b/>
          <w:color w:val="00000A"/>
          <w:sz w:val="22"/>
          <w:lang w:val="pl-PL"/>
        </w:rPr>
        <w:t>2020</w:t>
      </w:r>
      <w:r>
        <w:rPr>
          <w:rFonts w:ascii="Tahoma" w:hAnsi="Tahoma"/>
          <w:b/>
          <w:color w:val="00000A"/>
          <w:sz w:val="22"/>
          <w:lang w:val="pl-PL"/>
        </w:rPr>
        <w:t xml:space="preserve"> r. do</w:t>
      </w:r>
      <w:r>
        <w:rPr>
          <w:rFonts w:ascii="Tahoma" w:hAnsi="Tahoma"/>
          <w:b/>
          <w:bCs/>
          <w:color w:val="00000A"/>
          <w:sz w:val="22"/>
          <w:lang w:val="pl-PL"/>
        </w:rPr>
        <w:t xml:space="preserve"> </w:t>
      </w:r>
      <w:r>
        <w:rPr>
          <w:rFonts w:ascii="Tahoma" w:hAnsi="Tahoma"/>
          <w:b/>
          <w:color w:val="00000A"/>
          <w:sz w:val="22"/>
          <w:lang w:val="pl-PL"/>
        </w:rPr>
        <w:t>godz. 10:00 lub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32E328E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13. Termin związania ofertą</w:t>
      </w:r>
    </w:p>
    <w:p w14:paraId="4FA57864" w14:textId="77777777" w:rsidR="00805DDE" w:rsidRDefault="00805DDE" w:rsidP="00805DDE">
      <w:pPr>
        <w:tabs>
          <w:tab w:val="left" w:pos="31680"/>
        </w:tabs>
        <w:spacing w:line="300" w:lineRule="auto"/>
        <w:jc w:val="both"/>
        <w:rPr>
          <w:rFonts w:ascii="Tahoma" w:hAnsi="Tahoma" w:cs="Verdana"/>
          <w:sz w:val="22"/>
          <w:lang w:val="pl-PL"/>
        </w:rPr>
      </w:pP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 xml:space="preserve">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w:t>
      </w:r>
      <w:r>
        <w:rPr>
          <w:rFonts w:ascii="Tahoma" w:hAnsi="Tahoma" w:cs="Times New Roman"/>
          <w:sz w:val="22"/>
          <w:lang w:val="pl-PL"/>
        </w:rPr>
        <w:lastRenderedPageBreak/>
        <w:t>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41BAA22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2FEBFB0D" w14:textId="77777777" w:rsidR="00805DDE" w:rsidRDefault="00805DDE" w:rsidP="00805DDE">
      <w:pPr>
        <w:pStyle w:val="pkt"/>
        <w:spacing w:before="0" w:after="0" w:line="300" w:lineRule="auto"/>
        <w:ind w:left="0" w:firstLine="0"/>
        <w:rPr>
          <w:rFonts w:ascii="Tahoma" w:hAnsi="Tahoma" w:cs="Verdana"/>
          <w:sz w:val="22"/>
          <w:szCs w:val="20"/>
          <w:lang w:val="pl-PL"/>
        </w:rPr>
      </w:pPr>
    </w:p>
    <w:p w14:paraId="0B0AFABE" w14:textId="77777777"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3F41F668"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t>Ewentualne przedłużenie terminu składania ofert nie wpływa na bieg terminu składania wniosku o wyjaśnienia.</w:t>
      </w:r>
    </w:p>
    <w:p w14:paraId="1555332F" w14:textId="380DEFBD"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lastRenderedPageBreak/>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2FADC974"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wskazuje formę pisemną pod rygorem nieważności dla oferty i dla uzupełnień wszystkich dokumentów określonych w Rozporządzeniu Ministra Rozwoju (</w:t>
      </w:r>
      <w:proofErr w:type="spellStart"/>
      <w:r w:rsidRPr="00805DDE">
        <w:rPr>
          <w:rFonts w:ascii="Tahoma" w:hAnsi="Tahoma" w:cs="Tahoma"/>
          <w:b/>
          <w:sz w:val="22"/>
          <w:szCs w:val="22"/>
          <w:lang w:val="pl-PL"/>
        </w:rPr>
        <w:t>Dz.U</w:t>
      </w:r>
      <w:proofErr w:type="spellEnd"/>
      <w:r w:rsidRPr="00805DDE">
        <w:rPr>
          <w:rFonts w:ascii="Tahoma" w:hAnsi="Tahoma" w:cs="Tahoma"/>
          <w:b/>
          <w:sz w:val="22"/>
          <w:szCs w:val="22"/>
          <w:lang w:val="pl-PL"/>
        </w:rPr>
        <w:t>. z 2016 r. , poz. 1126</w:t>
      </w:r>
      <w:r w:rsidR="00E05373">
        <w:rPr>
          <w:rFonts w:ascii="Tahoma" w:hAnsi="Tahoma" w:cs="Tahoma"/>
          <w:b/>
          <w:sz w:val="22"/>
          <w:szCs w:val="22"/>
          <w:lang w:val="pl-PL"/>
        </w:rPr>
        <w:t xml:space="preserve"> z późn.zm.</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0" w:history="1">
        <w:r w:rsidRPr="006773AD">
          <w:rPr>
            <w:rStyle w:val="Hipercze"/>
            <w:rFonts w:ascii="Tahoma" w:eastAsia="Arial Unicode MS" w:hAnsi="Tahoma"/>
            <w:lang w:val="pl-PL"/>
          </w:rPr>
          <w:t>ugdaszyna@op.pl</w:t>
        </w:r>
      </w:hyperlink>
    </w:p>
    <w:p w14:paraId="1F5BEDCE"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Osobami uprawnionymi do porozumiewania się z Wykonawcami są: </w:t>
      </w:r>
    </w:p>
    <w:p w14:paraId="24BEA9E4" w14:textId="21A4640C"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1"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6B537464"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837F77">
        <w:rPr>
          <w:rFonts w:ascii="Tahoma" w:hAnsi="Tahoma"/>
          <w:b/>
          <w:i/>
          <w:sz w:val="22"/>
          <w:szCs w:val="22"/>
          <w:u w:val="single"/>
          <w:lang w:val="pl-PL"/>
        </w:rPr>
        <w:t>Przebudowa infrastruktury rekreacyjnej przy publicznej szkole w Mazewie</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6AD4E580" w:rsidR="00805DDE" w:rsidRDefault="008F3C8B"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16</w:t>
      </w:r>
      <w:r w:rsidR="00EC0B08" w:rsidRPr="00EC0B08">
        <w:rPr>
          <w:rFonts w:ascii="Tahoma" w:hAnsi="Tahoma"/>
          <w:b/>
          <w:sz w:val="22"/>
          <w:lang w:val="pl-PL"/>
        </w:rPr>
        <w:t>.04</w:t>
      </w:r>
      <w:r w:rsidR="00724AA0" w:rsidRPr="00EC0B08">
        <w:rPr>
          <w:rFonts w:ascii="Tahoma" w:hAnsi="Tahoma"/>
          <w:b/>
          <w:sz w:val="22"/>
          <w:lang w:val="pl-PL"/>
        </w:rPr>
        <w:t>.2020</w:t>
      </w:r>
      <w:r w:rsidR="00805DDE" w:rsidRPr="00EC0B08">
        <w:rPr>
          <w:rFonts w:ascii="Tahoma" w:hAnsi="Tahoma"/>
          <w:b/>
          <w:sz w:val="22"/>
          <w:lang w:val="pl-PL"/>
        </w:rPr>
        <w:t>r</w:t>
      </w:r>
      <w:r w:rsidR="00805DDE">
        <w:rPr>
          <w:rFonts w:ascii="Tahoma" w:hAnsi="Tahoma"/>
          <w:b/>
          <w:sz w:val="22"/>
          <w:lang w:val="pl-PL"/>
        </w:rPr>
        <w:t>.   Godz. 10:30</w:t>
      </w:r>
    </w:p>
    <w:p w14:paraId="587EC4C3" w14:textId="77777777" w:rsidR="00805DDE" w:rsidRDefault="00805DDE" w:rsidP="00805DDE">
      <w:pPr>
        <w:pStyle w:val="Tekstpodstawowy"/>
        <w:spacing w:after="0" w:line="300" w:lineRule="auto"/>
        <w:rPr>
          <w:rFonts w:ascii="Tahoma" w:hAnsi="Tahoma"/>
          <w:b/>
          <w:sz w:val="22"/>
          <w:lang w:val="pl-PL"/>
        </w:rPr>
      </w:pPr>
    </w:p>
    <w:p w14:paraId="124F4E53"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077C85B2" w14:textId="77777777" w:rsidR="00805DDE" w:rsidRDefault="00805DDE" w:rsidP="00805DDE">
      <w:pPr>
        <w:pStyle w:val="Tekstpodstawowy"/>
        <w:spacing w:after="0" w:line="300" w:lineRule="auto"/>
        <w:rPr>
          <w:rFonts w:ascii="Tahoma" w:hAnsi="Tahoma"/>
          <w:b/>
          <w:sz w:val="22"/>
          <w:lang w:val="pl-PL"/>
        </w:rPr>
      </w:pP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1706C8B4"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7A4E64BF" w14:textId="77777777"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32EC17F3"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r>
        <w:rPr>
          <w:rFonts w:ascii="Tahoma" w:hAnsi="Tahoma" w:cs="Verdana"/>
          <w:b/>
          <w:bCs/>
          <w:sz w:val="22"/>
          <w:lang w:val="pl-PL"/>
        </w:rPr>
        <w:t>5. Tajemnica przedsiębiorstwa:</w:t>
      </w:r>
    </w:p>
    <w:p w14:paraId="265F971A" w14:textId="77777777" w:rsidR="00805DDE" w:rsidRDefault="00805DDE" w:rsidP="00805DDE">
      <w:pPr>
        <w:pStyle w:val="Tekstpodstawowy"/>
        <w:tabs>
          <w:tab w:val="left" w:pos="10800"/>
        </w:tabs>
        <w:spacing w:after="0" w:line="300" w:lineRule="auto"/>
        <w:ind w:right="57"/>
        <w:jc w:val="both"/>
        <w:rPr>
          <w:rFonts w:ascii="Tahoma" w:hAnsi="Tahoma" w:cs="Verdana"/>
          <w:sz w:val="22"/>
          <w:lang w:val="pl-PL"/>
        </w:rPr>
      </w:pP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 xml:space="preserve">Jeżeli według Wykonawcy oferta będzie zawierała informacje objęte tajemnicą jego przedsiębiorstwa w rozumieniu przepisów ustawy z 16 kwietnia 1993r. O zwalczaniu nieuczciwej konkurencji (tekst jednolity </w:t>
      </w:r>
      <w:proofErr w:type="spellStart"/>
      <w:r>
        <w:rPr>
          <w:rFonts w:ascii="Tahoma" w:hAnsi="Tahoma" w:cs="Verdana"/>
          <w:sz w:val="22"/>
          <w:lang w:val="pl-PL"/>
        </w:rPr>
        <w:t>Dz.U</w:t>
      </w:r>
      <w:proofErr w:type="spellEnd"/>
      <w:r>
        <w:rPr>
          <w:rFonts w:ascii="Tahoma" w:hAnsi="Tahoma" w:cs="Verdana"/>
          <w:sz w:val="22"/>
          <w:lang w:val="pl-PL"/>
        </w:rPr>
        <w:t>.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35A03DE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6. Informacje pozostałe:</w:t>
      </w:r>
    </w:p>
    <w:p w14:paraId="5F7471F5" w14:textId="77777777"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p>
    <w:p w14:paraId="11449B1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Oferta będzie napisana w języku polskim oraz będzie podpisana przez upoważnionego  przedstawiciela Wykonawcy. Zamawiający nie dopuszcza składania ofert w postaci elektronicznej i </w:t>
      </w:r>
      <w:proofErr w:type="spellStart"/>
      <w:r>
        <w:rPr>
          <w:rFonts w:ascii="Tahoma" w:hAnsi="Tahoma"/>
          <w:sz w:val="22"/>
          <w:szCs w:val="22"/>
          <w:lang w:val="pl-PL"/>
        </w:rPr>
        <w:t>faxem</w:t>
      </w:r>
      <w:proofErr w:type="spellEnd"/>
      <w:r>
        <w:rPr>
          <w:rFonts w:ascii="Tahoma" w:hAnsi="Tahoma"/>
          <w:sz w:val="22"/>
          <w:szCs w:val="22"/>
          <w:lang w:val="pl-PL"/>
        </w:rPr>
        <w:t>.</w:t>
      </w:r>
    </w:p>
    <w:p w14:paraId="1937A584"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lastRenderedPageBreak/>
        <w:t>Wykonawca poniesie wszelkie koszty związane z przygotowaniem i złożeniem oferty.</w:t>
      </w:r>
    </w:p>
    <w:p w14:paraId="67D50A6F"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Kosztorysy</w:t>
      </w:r>
      <w:proofErr w:type="spellEnd"/>
      <w:r>
        <w:rPr>
          <w:rFonts w:ascii="Tahoma" w:hAnsi="Tahoma"/>
          <w:sz w:val="22"/>
          <w:szCs w:val="22"/>
        </w:rPr>
        <w:t xml:space="preserve"> </w:t>
      </w:r>
      <w:proofErr w:type="spellStart"/>
      <w:r>
        <w:rPr>
          <w:rFonts w:ascii="Tahoma" w:hAnsi="Tahoma"/>
          <w:sz w:val="22"/>
          <w:szCs w:val="22"/>
        </w:rPr>
        <w:t>ofertowe</w:t>
      </w:r>
      <w:proofErr w:type="spellEnd"/>
      <w:r>
        <w:rPr>
          <w:rFonts w:ascii="Tahoma" w:hAnsi="Tahoma"/>
          <w:sz w:val="22"/>
          <w:szCs w:val="22"/>
        </w:rPr>
        <w:t>,</w:t>
      </w:r>
    </w:p>
    <w:p w14:paraId="33B57B1C" w14:textId="77777777"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7ECD9B1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8. Zmiana / wycofanie oferty:</w:t>
      </w:r>
    </w:p>
    <w:p w14:paraId="30C4DD03" w14:textId="77777777" w:rsidR="00805DDE" w:rsidRDefault="00805DDE" w:rsidP="00805DDE">
      <w:pPr>
        <w:pStyle w:val="Tekstpodstawowy"/>
        <w:tabs>
          <w:tab w:val="left" w:pos="8510"/>
        </w:tabs>
        <w:spacing w:after="0" w:line="300" w:lineRule="auto"/>
        <w:ind w:right="57"/>
        <w:jc w:val="both"/>
        <w:rPr>
          <w:rFonts w:ascii="Tahoma" w:hAnsi="Tahoma" w:cs="Verdana"/>
          <w:sz w:val="22"/>
          <w:lang w:val="pl-PL"/>
        </w:rPr>
      </w:pP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16.Miejsce oraz termin składania i otwarcia ofert.</w:t>
      </w:r>
    </w:p>
    <w:p w14:paraId="6A30687A" w14:textId="77777777" w:rsidR="00805DDE"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01D94E9F" w:rsidR="00805DDE" w:rsidRPr="007805B9"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7805B9">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7805B9">
          <w:rPr>
            <w:rFonts w:ascii="Tahoma" w:hAnsi="Tahoma" w:cs="Times New Roman"/>
            <w:b/>
            <w:bCs/>
            <w:sz w:val="22"/>
            <w:lang w:val="pl-PL"/>
          </w:rPr>
          <w:t>34 A</w:t>
        </w:r>
      </w:smartTag>
      <w:r w:rsidRPr="007805B9">
        <w:rPr>
          <w:rFonts w:ascii="Tahoma" w:hAnsi="Tahoma" w:cs="Times New Roman"/>
          <w:b/>
          <w:bCs/>
          <w:sz w:val="22"/>
          <w:lang w:val="pl-PL"/>
        </w:rPr>
        <w:t xml:space="preserve"> , sekretariat I piętro,</w:t>
      </w:r>
      <w:r w:rsidRPr="007805B9">
        <w:rPr>
          <w:rFonts w:ascii="Tahoma" w:hAnsi="Tahoma" w:cs="Times New Roman"/>
          <w:b/>
          <w:bCs/>
          <w:color w:val="FF0000"/>
          <w:sz w:val="22"/>
          <w:lang w:val="pl-PL"/>
        </w:rPr>
        <w:t xml:space="preserve"> </w:t>
      </w:r>
      <w:r w:rsidRPr="007805B9">
        <w:rPr>
          <w:rFonts w:ascii="Tahoma" w:hAnsi="Tahoma" w:cs="Times New Roman"/>
          <w:b/>
          <w:bCs/>
          <w:sz w:val="22"/>
          <w:lang w:val="pl-PL"/>
        </w:rPr>
        <w:t>w terminie do dnia</w:t>
      </w:r>
      <w:r w:rsidRPr="007805B9">
        <w:rPr>
          <w:rFonts w:ascii="Tahoma" w:hAnsi="Tahoma"/>
          <w:b/>
          <w:bCs/>
          <w:sz w:val="22"/>
          <w:szCs w:val="22"/>
          <w:lang w:val="pl-PL"/>
        </w:rPr>
        <w:t xml:space="preserve"> </w:t>
      </w:r>
      <w:r w:rsidR="00B30885" w:rsidRPr="007805B9">
        <w:rPr>
          <w:rFonts w:ascii="Tahoma" w:hAnsi="Tahoma"/>
          <w:b/>
          <w:bCs/>
          <w:sz w:val="22"/>
          <w:szCs w:val="22"/>
          <w:lang w:val="pl-PL"/>
        </w:rPr>
        <w:t xml:space="preserve">do dnia </w:t>
      </w:r>
      <w:r w:rsidR="008E19AB">
        <w:rPr>
          <w:rFonts w:ascii="Tahoma" w:hAnsi="Tahoma"/>
          <w:b/>
          <w:bCs/>
          <w:sz w:val="22"/>
          <w:szCs w:val="22"/>
          <w:lang w:val="pl-PL"/>
        </w:rPr>
        <w:t>16</w:t>
      </w:r>
      <w:r w:rsidR="00EC0B08">
        <w:rPr>
          <w:rFonts w:ascii="Tahoma" w:hAnsi="Tahoma"/>
          <w:b/>
          <w:bCs/>
          <w:sz w:val="22"/>
          <w:szCs w:val="22"/>
          <w:lang w:val="pl-PL"/>
        </w:rPr>
        <w:t>.04</w:t>
      </w:r>
      <w:r w:rsidR="003838FC" w:rsidRPr="007805B9">
        <w:rPr>
          <w:rFonts w:ascii="Tahoma" w:hAnsi="Tahoma"/>
          <w:b/>
          <w:bCs/>
          <w:sz w:val="22"/>
          <w:szCs w:val="22"/>
          <w:lang w:val="pl-PL"/>
        </w:rPr>
        <w:t>.2020</w:t>
      </w:r>
      <w:r w:rsidR="00805DDE" w:rsidRPr="007805B9">
        <w:rPr>
          <w:rFonts w:ascii="Tahoma" w:hAnsi="Tahoma"/>
          <w:b/>
          <w:bCs/>
          <w:sz w:val="22"/>
          <w:szCs w:val="22"/>
          <w:lang w:val="pl-PL"/>
        </w:rPr>
        <w:t xml:space="preserve"> roku, godz. 10:00 </w:t>
      </w:r>
    </w:p>
    <w:p w14:paraId="4E1D572F" w14:textId="77777777" w:rsidR="00805DDE" w:rsidRPr="007805B9"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7805B9">
        <w:rPr>
          <w:rFonts w:ascii="Tahoma" w:hAnsi="Tahoma"/>
          <w:sz w:val="22"/>
          <w:szCs w:val="22"/>
          <w:lang w:val="pl-PL"/>
        </w:rPr>
        <w:t>Złożona oferta zostanie zarejestrowana (dzień, godzina) oraz otrzyma kolejny numer.</w:t>
      </w:r>
    </w:p>
    <w:p w14:paraId="56A67CB1" w14:textId="0DE0B6B1" w:rsidR="00805DDE" w:rsidRDefault="00805DDE" w:rsidP="00805DDE">
      <w:pPr>
        <w:spacing w:line="300" w:lineRule="auto"/>
        <w:ind w:left="567"/>
        <w:rPr>
          <w:rFonts w:ascii="Tahoma" w:hAnsi="Tahoma"/>
          <w:b/>
          <w:sz w:val="22"/>
          <w:szCs w:val="22"/>
          <w:lang w:val="pl-PL"/>
        </w:rPr>
      </w:pPr>
      <w:r w:rsidRPr="007805B9">
        <w:rPr>
          <w:rFonts w:ascii="Tahoma" w:hAnsi="Tahoma"/>
          <w:b/>
          <w:sz w:val="22"/>
          <w:szCs w:val="22"/>
          <w:lang w:val="pl-PL"/>
        </w:rPr>
        <w:t xml:space="preserve">Otwarcie ofert nastąpi </w:t>
      </w:r>
      <w:r w:rsidRPr="007805B9">
        <w:rPr>
          <w:rFonts w:ascii="Tahoma" w:hAnsi="Tahoma"/>
          <w:sz w:val="22"/>
          <w:szCs w:val="22"/>
          <w:lang w:val="pl-PL"/>
        </w:rPr>
        <w:t xml:space="preserve">w </w:t>
      </w:r>
      <w:r w:rsidR="00227887" w:rsidRPr="007805B9">
        <w:rPr>
          <w:rFonts w:ascii="Tahoma" w:hAnsi="Tahoma" w:cs="Times New Roman"/>
          <w:b/>
          <w:bCs/>
          <w:sz w:val="22"/>
          <w:lang w:val="pl-PL"/>
        </w:rPr>
        <w:t>Urzędzie Gminy Daszyna, Daszyna 34A</w:t>
      </w:r>
      <w:r w:rsidRPr="007805B9">
        <w:rPr>
          <w:rFonts w:ascii="Tahoma" w:hAnsi="Tahoma"/>
          <w:sz w:val="22"/>
          <w:szCs w:val="22"/>
          <w:lang w:val="pl-PL"/>
        </w:rPr>
        <w:t xml:space="preserve">, sala konferencyjna, </w:t>
      </w:r>
      <w:r w:rsidR="0017305E" w:rsidRPr="007805B9">
        <w:rPr>
          <w:rFonts w:ascii="Tahoma" w:hAnsi="Tahoma"/>
          <w:b/>
          <w:sz w:val="22"/>
          <w:szCs w:val="22"/>
          <w:lang w:val="pl-PL"/>
        </w:rPr>
        <w:t xml:space="preserve">dnia </w:t>
      </w:r>
      <w:r w:rsidR="008E19AB">
        <w:rPr>
          <w:rFonts w:ascii="Tahoma" w:hAnsi="Tahoma"/>
          <w:b/>
          <w:sz w:val="22"/>
          <w:szCs w:val="22"/>
          <w:lang w:val="pl-PL"/>
        </w:rPr>
        <w:t>16</w:t>
      </w:r>
      <w:bookmarkStart w:id="1" w:name="_GoBack"/>
      <w:bookmarkEnd w:id="1"/>
      <w:r w:rsidR="00EC0B08">
        <w:rPr>
          <w:rFonts w:ascii="Tahoma" w:hAnsi="Tahoma"/>
          <w:b/>
          <w:sz w:val="22"/>
          <w:szCs w:val="22"/>
          <w:lang w:val="pl-PL"/>
        </w:rPr>
        <w:t>.04</w:t>
      </w:r>
      <w:r w:rsidR="003838FC" w:rsidRPr="007805B9">
        <w:rPr>
          <w:rFonts w:ascii="Tahoma" w:hAnsi="Tahoma"/>
          <w:b/>
          <w:sz w:val="22"/>
          <w:szCs w:val="22"/>
          <w:lang w:val="pl-PL"/>
        </w:rPr>
        <w:t>.2020</w:t>
      </w:r>
      <w:r w:rsidRPr="007805B9">
        <w:rPr>
          <w:rFonts w:ascii="Tahoma" w:hAnsi="Tahoma"/>
          <w:b/>
          <w:sz w:val="22"/>
          <w:szCs w:val="22"/>
          <w:lang w:val="pl-PL"/>
        </w:rPr>
        <w:t xml:space="preserve"> roku, godz. 10:30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w:t>
      </w:r>
      <w:r>
        <w:rPr>
          <w:rFonts w:ascii="Tahoma" w:hAnsi="Tahoma"/>
          <w:sz w:val="22"/>
          <w:szCs w:val="22"/>
          <w:lang w:val="pl-PL"/>
        </w:rPr>
        <w:lastRenderedPageBreak/>
        <w:t xml:space="preserve">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na podstawie przekazanej 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w:t>
      </w:r>
      <w:r>
        <w:rPr>
          <w:rFonts w:ascii="Tahoma" w:hAnsi="Tahoma"/>
          <w:sz w:val="22"/>
          <w:szCs w:val="22"/>
          <w:lang w:val="pl-PL"/>
        </w:rPr>
        <w:lastRenderedPageBreak/>
        <w:t xml:space="preserve">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 xml:space="preserve">Zamawiający przy obliczaniu  kryterium – CENA będzie brał pod uwagę całkowitą cenę brutto </w:t>
      </w:r>
      <w:r>
        <w:rPr>
          <w:rFonts w:ascii="Tahoma" w:hAnsi="Tahoma"/>
          <w:sz w:val="22"/>
          <w:lang w:val="pl-PL"/>
        </w:rPr>
        <w:lastRenderedPageBreak/>
        <w:t>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lastRenderedPageBreak/>
        <w:t>Wykonawcy, składając oferty dodatkowe, nie mogą zaoferować cen wyższych niż zaoferowane w złożonych ofertach.</w:t>
      </w:r>
    </w:p>
    <w:p w14:paraId="59917BB5"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2BC59104" w14:textId="77777777" w:rsidR="00805DDE" w:rsidRDefault="00805DDE" w:rsidP="00805DDE">
      <w:pPr>
        <w:pStyle w:val="Tekstpodstawowy"/>
        <w:tabs>
          <w:tab w:val="left" w:pos="19752"/>
        </w:tabs>
        <w:spacing w:after="0" w:line="300" w:lineRule="auto"/>
        <w:rPr>
          <w:rFonts w:ascii="Tahoma" w:hAnsi="Tahoma"/>
          <w:sz w:val="22"/>
          <w:lang w:val="pl-PL"/>
        </w:rPr>
      </w:pP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Rozdział 19. Informacje o formalnościach, jakie zostaną dopełnione po wyborze oferty w celu zawarcia umowy w sprawie zamówienia publicznego</w:t>
      </w:r>
    </w:p>
    <w:p w14:paraId="5ACF22CA" w14:textId="74EE9693"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Europejskiej, które zamawiający zamierza przeznaczyć na sfinansowanie całości lub części zamówienia. </w:t>
      </w:r>
    </w:p>
    <w:p w14:paraId="0D9B1E9F" w14:textId="7BE379FC"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lastRenderedPageBreak/>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3A933CCE"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834AFB">
        <w:rPr>
          <w:rFonts w:ascii="Tahoma" w:hAnsi="Tahoma"/>
          <w:sz w:val="22"/>
          <w:lang w:val="pl-PL"/>
        </w:rPr>
        <w:t>4</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lastRenderedPageBreak/>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59A8D7D" w14:textId="77777777"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zobowiązanie  do (klauzule): bezwarunkowego i nieodwołalnego wypłacenia Zamawiającemu wymaganej kwoty po otrzymaniu pierwszego pisemnego żądania, bez konieczności  jego uzasadniania,  zawierające oświadczenie Zamawiającego, iż Wykonawca, którego ofertę wybrano:</w:t>
      </w:r>
    </w:p>
    <w:p w14:paraId="124BF480"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733EEBA9"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867AB">
        <w:rPr>
          <w:rFonts w:ascii="Tahoma" w:hAnsi="Tahoma"/>
          <w:sz w:val="22"/>
          <w:lang w:val="pl-PL"/>
        </w:rPr>
        <w:t>awarte zostały w Załączniku Nr 5</w:t>
      </w:r>
      <w:r>
        <w:rPr>
          <w:rFonts w:ascii="Tahoma" w:hAnsi="Tahoma"/>
          <w:sz w:val="22"/>
          <w:lang w:val="pl-PL"/>
        </w:rPr>
        <w:t xml:space="preserve"> do SIWZ w którym </w:t>
      </w:r>
      <w:r>
        <w:rPr>
          <w:rFonts w:ascii="Tahoma" w:hAnsi="Tahoma"/>
          <w:sz w:val="22"/>
          <w:lang w:val="pl-PL"/>
        </w:rPr>
        <w:lastRenderedPageBreak/>
        <w:t>określono możliwe przesłanki oraz sposób zmiany umowy w sytuacjach, które przewidział Zamawiający.</w:t>
      </w:r>
    </w:p>
    <w:p w14:paraId="39A77224"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22. Inne informacje.</w:t>
      </w:r>
    </w:p>
    <w:p w14:paraId="156B0AC8" w14:textId="77777777" w:rsidR="00805DDE" w:rsidRDefault="00805DDE" w:rsidP="00805DDE">
      <w:pPr>
        <w:pStyle w:val="pkt"/>
        <w:spacing w:before="0" w:after="0" w:line="300" w:lineRule="auto"/>
        <w:ind w:left="0" w:firstLine="0"/>
        <w:rPr>
          <w:rFonts w:ascii="Tahoma" w:hAnsi="Tahoma" w:cs="Verdana"/>
          <w:iCs/>
          <w:smallCaps/>
          <w:sz w:val="22"/>
          <w:szCs w:val="20"/>
          <w:lang w:val="pl-PL"/>
        </w:rPr>
      </w:pPr>
      <w:r>
        <w:rPr>
          <w:rFonts w:ascii="Tahoma" w:hAnsi="Tahoma" w:cs="Verdana"/>
          <w:b/>
          <w:iCs/>
          <w:smallCaps/>
          <w:sz w:val="22"/>
          <w:szCs w:val="20"/>
          <w:lang w:val="pl-PL"/>
        </w:rPr>
        <w:t>Nie przewiduje się</w:t>
      </w:r>
      <w:r>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lastRenderedPageBreak/>
        <w:t>Rozdział 24. Załączniki do SIWZ</w:t>
      </w:r>
    </w:p>
    <w:p w14:paraId="47318A5D" w14:textId="77777777" w:rsidR="00837F77" w:rsidRDefault="00837F77" w:rsidP="00837F77">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1</w:t>
      </w:r>
      <w:r>
        <w:rPr>
          <w:rFonts w:ascii="Tahoma" w:hAnsi="Tahoma" w:cs="Times New Roman"/>
          <w:i/>
          <w:iCs/>
          <w:sz w:val="22"/>
          <w:lang w:val="pl-PL"/>
        </w:rPr>
        <w:tab/>
      </w:r>
      <w:r>
        <w:rPr>
          <w:rFonts w:ascii="Tahoma" w:hAnsi="Tahoma" w:cs="Times New Roman"/>
          <w:i/>
          <w:iCs/>
          <w:sz w:val="22"/>
          <w:lang w:val="pl-PL"/>
        </w:rPr>
        <w:tab/>
        <w:t>Specyfikacja Techniczna Wykonania i Odbioru Robót Budowlanych</w:t>
      </w:r>
    </w:p>
    <w:p w14:paraId="5295E3E8" w14:textId="77777777" w:rsidR="00837F77" w:rsidRDefault="00837F77" w:rsidP="00837F77">
      <w:pPr>
        <w:tabs>
          <w:tab w:val="left" w:pos="0"/>
        </w:tabs>
        <w:spacing w:line="300" w:lineRule="auto"/>
        <w:rPr>
          <w:rFonts w:ascii="Tahoma" w:hAnsi="Tahoma"/>
          <w:i/>
          <w:sz w:val="22"/>
          <w:lang w:val="pl-PL"/>
        </w:rPr>
      </w:pPr>
      <w:r>
        <w:rPr>
          <w:rFonts w:ascii="Tahoma" w:hAnsi="Tahoma"/>
          <w:i/>
          <w:sz w:val="22"/>
          <w:lang w:val="pl-PL"/>
        </w:rPr>
        <w:t>Załącznik Nr 2</w:t>
      </w:r>
      <w:r>
        <w:rPr>
          <w:rFonts w:ascii="Tahoma" w:hAnsi="Tahoma"/>
          <w:i/>
          <w:sz w:val="22"/>
          <w:lang w:val="pl-PL"/>
        </w:rPr>
        <w:tab/>
        <w:t xml:space="preserve"> </w:t>
      </w:r>
      <w:r>
        <w:rPr>
          <w:rFonts w:ascii="Tahoma" w:hAnsi="Tahoma"/>
          <w:i/>
          <w:sz w:val="22"/>
          <w:lang w:val="pl-PL"/>
        </w:rPr>
        <w:tab/>
        <w:t>Dokumentacja  projektowa</w:t>
      </w:r>
    </w:p>
    <w:p w14:paraId="5B55181E" w14:textId="77777777" w:rsidR="00837F77" w:rsidRDefault="00837F77" w:rsidP="00837F77">
      <w:pPr>
        <w:tabs>
          <w:tab w:val="left" w:pos="0"/>
        </w:tabs>
        <w:spacing w:line="300" w:lineRule="auto"/>
        <w:rPr>
          <w:rFonts w:ascii="Tahoma" w:hAnsi="Tahoma"/>
          <w:i/>
          <w:sz w:val="22"/>
          <w:lang w:val="pl-PL"/>
        </w:rPr>
      </w:pPr>
      <w:r>
        <w:rPr>
          <w:rFonts w:ascii="Tahoma" w:hAnsi="Tahoma"/>
          <w:i/>
          <w:sz w:val="22"/>
          <w:lang w:val="pl-PL"/>
        </w:rPr>
        <w:t>Załącznik Nr 3</w:t>
      </w:r>
      <w:r>
        <w:rPr>
          <w:rFonts w:ascii="Tahoma" w:hAnsi="Tahoma"/>
          <w:i/>
          <w:sz w:val="22"/>
          <w:lang w:val="pl-PL"/>
        </w:rPr>
        <w:tab/>
      </w:r>
      <w:r>
        <w:rPr>
          <w:rFonts w:ascii="Tahoma" w:hAnsi="Tahoma"/>
          <w:i/>
          <w:sz w:val="22"/>
          <w:lang w:val="pl-PL"/>
        </w:rPr>
        <w:tab/>
        <w:t>Kosztorysy nakładcze</w:t>
      </w:r>
    </w:p>
    <w:p w14:paraId="6A8B12C2" w14:textId="77777777" w:rsidR="00837F77" w:rsidRDefault="00837F77" w:rsidP="00837F77">
      <w:pPr>
        <w:tabs>
          <w:tab w:val="left" w:pos="0"/>
        </w:tabs>
        <w:spacing w:line="300" w:lineRule="auto"/>
        <w:rPr>
          <w:rFonts w:ascii="Tahoma" w:hAnsi="Tahoma"/>
          <w:i/>
          <w:sz w:val="22"/>
          <w:lang w:val="pl-PL"/>
        </w:rPr>
      </w:pPr>
      <w:r>
        <w:rPr>
          <w:rFonts w:ascii="Tahoma" w:hAnsi="Tahoma"/>
          <w:i/>
          <w:sz w:val="22"/>
          <w:lang w:val="pl-PL"/>
        </w:rPr>
        <w:t>Załącznik Nr 4</w:t>
      </w:r>
      <w:r>
        <w:rPr>
          <w:rFonts w:ascii="Tahoma" w:hAnsi="Tahoma"/>
          <w:i/>
          <w:sz w:val="22"/>
          <w:lang w:val="pl-PL"/>
        </w:rPr>
        <w:tab/>
      </w:r>
      <w:r>
        <w:rPr>
          <w:rFonts w:ascii="Tahoma" w:hAnsi="Tahoma"/>
          <w:i/>
          <w:sz w:val="22"/>
          <w:lang w:val="pl-PL"/>
        </w:rPr>
        <w:tab/>
        <w:t>Wzór oferty</w:t>
      </w:r>
    </w:p>
    <w:p w14:paraId="745B90D6" w14:textId="77777777" w:rsidR="00837F77" w:rsidRDefault="00837F77" w:rsidP="00837F77">
      <w:pPr>
        <w:tabs>
          <w:tab w:val="left" w:pos="0"/>
        </w:tabs>
        <w:spacing w:line="300" w:lineRule="auto"/>
        <w:rPr>
          <w:rFonts w:ascii="Tahoma" w:hAnsi="Tahoma"/>
          <w:i/>
          <w:sz w:val="22"/>
          <w:lang w:val="pl-PL"/>
        </w:rPr>
      </w:pPr>
      <w:r>
        <w:rPr>
          <w:rFonts w:ascii="Tahoma" w:hAnsi="Tahoma"/>
          <w:i/>
          <w:sz w:val="22"/>
          <w:lang w:val="pl-PL"/>
        </w:rPr>
        <w:t xml:space="preserve">Załącznik Nr 5 </w:t>
      </w:r>
      <w:r>
        <w:rPr>
          <w:rFonts w:ascii="Tahoma" w:hAnsi="Tahoma"/>
          <w:i/>
          <w:sz w:val="22"/>
          <w:lang w:val="pl-PL"/>
        </w:rPr>
        <w:tab/>
        <w:t>Istotne postanowienia umowy</w:t>
      </w:r>
    </w:p>
    <w:p w14:paraId="77D06550" w14:textId="77777777" w:rsidR="00837F77" w:rsidRDefault="00837F77" w:rsidP="00837F77">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 xml:space="preserve">Załącznik Nr 6           </w:t>
      </w:r>
      <w:r>
        <w:rPr>
          <w:rFonts w:ascii="Tahoma" w:hAnsi="Tahoma" w:cs="Tahoma"/>
          <w:b w:val="0"/>
          <w:i/>
          <w:sz w:val="22"/>
          <w:u w:val="none"/>
          <w:lang w:eastAsia="ar-SA" w:bidi="ar-SA"/>
        </w:rPr>
        <w:t xml:space="preserve">Oświadczenie dotyczące braku przesłanek wykluczenia z postępowania </w:t>
      </w:r>
    </w:p>
    <w:p w14:paraId="10CBACC5" w14:textId="77777777" w:rsidR="00837F77" w:rsidRDefault="00837F77" w:rsidP="00837F77">
      <w:pPr>
        <w:pStyle w:val="Annexetitre"/>
        <w:spacing w:before="0" w:after="0"/>
        <w:jc w:val="left"/>
        <w:rPr>
          <w:rFonts w:cs="Arial"/>
          <w:b w:val="0"/>
          <w:i/>
          <w:caps/>
          <w:szCs w:val="20"/>
          <w:u w:val="none"/>
        </w:rPr>
      </w:pPr>
      <w:r>
        <w:rPr>
          <w:rFonts w:ascii="Tahoma" w:hAnsi="Tahoma"/>
          <w:b w:val="0"/>
          <w:i/>
          <w:sz w:val="22"/>
          <w:u w:val="none"/>
        </w:rPr>
        <w:t xml:space="preserve">Załącznik Nr 7           </w:t>
      </w:r>
      <w:r>
        <w:rPr>
          <w:rFonts w:ascii="Tahoma" w:hAnsi="Tahoma" w:cs="Tahoma"/>
          <w:b w:val="0"/>
          <w:i/>
          <w:sz w:val="22"/>
          <w:u w:val="none"/>
          <w:lang w:eastAsia="ar-SA" w:bidi="ar-SA"/>
        </w:rPr>
        <w:t>Oświadczenie dotyczące spełnienia warunków udziału w postępowaniu</w:t>
      </w:r>
    </w:p>
    <w:p w14:paraId="70AFBB09" w14:textId="77777777" w:rsidR="00837F77" w:rsidRDefault="00837F77" w:rsidP="00837F77">
      <w:pPr>
        <w:tabs>
          <w:tab w:val="left" w:pos="0"/>
        </w:tabs>
        <w:spacing w:line="300" w:lineRule="auto"/>
        <w:rPr>
          <w:rFonts w:ascii="Tahoma" w:hAnsi="Tahoma"/>
          <w:i/>
          <w:sz w:val="22"/>
          <w:lang w:val="pl-PL"/>
        </w:rPr>
      </w:pPr>
      <w:r>
        <w:rPr>
          <w:rFonts w:ascii="Tahoma" w:hAnsi="Tahoma"/>
          <w:i/>
          <w:sz w:val="22"/>
          <w:lang w:val="pl-PL"/>
        </w:rPr>
        <w:t xml:space="preserve">Załącznik nr 8 </w:t>
      </w:r>
      <w:r>
        <w:rPr>
          <w:rFonts w:ascii="Tahoma" w:hAnsi="Tahoma"/>
          <w:i/>
          <w:sz w:val="22"/>
          <w:lang w:val="pl-PL"/>
        </w:rPr>
        <w:tab/>
        <w:t>wykaz wykonanych robót budowlanych</w:t>
      </w:r>
    </w:p>
    <w:p w14:paraId="564243D8" w14:textId="48A8E8EA" w:rsidR="00837F77" w:rsidRPr="00837F77" w:rsidRDefault="00837F77" w:rsidP="00837F77">
      <w:pPr>
        <w:tabs>
          <w:tab w:val="left" w:pos="0"/>
        </w:tabs>
        <w:spacing w:line="300" w:lineRule="auto"/>
        <w:rPr>
          <w:rFonts w:ascii="Tahoma" w:hAnsi="Tahoma"/>
          <w:i/>
          <w:sz w:val="22"/>
          <w:lang w:val="pl-PL"/>
        </w:rPr>
      </w:pPr>
      <w:r>
        <w:rPr>
          <w:rFonts w:ascii="Tahoma" w:hAnsi="Tahoma"/>
          <w:i/>
          <w:sz w:val="22"/>
          <w:lang w:val="pl-PL"/>
        </w:rPr>
        <w:t xml:space="preserve">Załącznik nr 9 </w:t>
      </w:r>
      <w:r>
        <w:rPr>
          <w:rFonts w:ascii="Tahoma" w:hAnsi="Tahoma"/>
          <w:i/>
          <w:sz w:val="22"/>
          <w:lang w:val="pl-PL"/>
        </w:rPr>
        <w:tab/>
        <w:t>Wykaz osób, które będą uczestniczyć w wykonywaniu zamówienia</w:t>
      </w:r>
    </w:p>
    <w:p w14:paraId="37F6CBB8" w14:textId="176B9305" w:rsidR="00C867AB" w:rsidRDefault="00585E93" w:rsidP="00805DDE">
      <w:pPr>
        <w:rPr>
          <w:rFonts w:ascii="Verdana" w:hAnsi="Verdana"/>
          <w:i/>
          <w:lang w:val="pl-PL"/>
        </w:rPr>
      </w:pPr>
      <w:r>
        <w:rPr>
          <w:rFonts w:ascii="Verdana" w:hAnsi="Verdana"/>
          <w:i/>
          <w:lang w:val="pl-PL"/>
        </w:rPr>
        <w:t xml:space="preserve">Załącznik nr 10        </w:t>
      </w:r>
      <w:r w:rsidRPr="0021545B">
        <w:rPr>
          <w:rFonts w:ascii="Tahoma" w:hAnsi="Tahoma"/>
          <w:i/>
          <w:sz w:val="22"/>
          <w:szCs w:val="22"/>
          <w:lang w:val="pl-PL"/>
        </w:rPr>
        <w:t>Klauzula obowiązku informacyjnego</w:t>
      </w:r>
      <w:r>
        <w:rPr>
          <w:rFonts w:ascii="Tahoma" w:hAnsi="Tahoma"/>
          <w:i/>
          <w:sz w:val="22"/>
          <w:szCs w:val="22"/>
          <w:lang w:val="pl-PL"/>
        </w:rPr>
        <w:t xml:space="preserve"> w celu związanym  z </w:t>
      </w:r>
      <w:r>
        <w:rPr>
          <w:rFonts w:ascii="Tahoma" w:hAnsi="Tahoma"/>
          <w:i/>
          <w:sz w:val="22"/>
          <w:szCs w:val="22"/>
          <w:lang w:val="pl-PL"/>
        </w:rPr>
        <w:br/>
        <w:t xml:space="preserve">                              postępowaniem o</w:t>
      </w:r>
      <w:r w:rsidRPr="0021545B">
        <w:rPr>
          <w:rFonts w:ascii="Tahoma" w:hAnsi="Tahoma"/>
          <w:i/>
          <w:sz w:val="22"/>
          <w:szCs w:val="22"/>
          <w:lang w:val="pl-PL"/>
        </w:rPr>
        <w:t xml:space="preserve"> udzielenie zamówienia publicznego</w:t>
      </w:r>
    </w:p>
    <w:p w14:paraId="21C47E7F" w14:textId="77777777" w:rsidR="00E0615A" w:rsidRDefault="00E0615A" w:rsidP="00805DDE">
      <w:pPr>
        <w:rPr>
          <w:rFonts w:ascii="Verdana" w:hAnsi="Verdana"/>
          <w:i/>
          <w:lang w:val="pl-PL"/>
        </w:rPr>
      </w:pPr>
    </w:p>
    <w:p w14:paraId="0A35A355" w14:textId="77777777" w:rsidR="00E0615A" w:rsidRDefault="00E0615A" w:rsidP="00805DDE">
      <w:pPr>
        <w:rPr>
          <w:rFonts w:ascii="Verdana" w:hAnsi="Verdana"/>
          <w:i/>
          <w:lang w:val="pl-PL"/>
        </w:rPr>
      </w:pPr>
    </w:p>
    <w:p w14:paraId="46C7BB83" w14:textId="77777777" w:rsidR="00E0615A" w:rsidRDefault="00E0615A" w:rsidP="00805DDE">
      <w:pPr>
        <w:rPr>
          <w:rFonts w:ascii="Verdana" w:hAnsi="Verdana"/>
          <w:i/>
          <w:lang w:val="pl-PL"/>
        </w:rPr>
      </w:pPr>
    </w:p>
    <w:p w14:paraId="031E58DB" w14:textId="77777777" w:rsidR="00C867AB" w:rsidRDefault="00C867AB" w:rsidP="00805DDE">
      <w:pPr>
        <w:rPr>
          <w:rFonts w:ascii="Verdana" w:hAnsi="Verdana"/>
          <w:i/>
          <w:lang w:val="pl-PL"/>
        </w:rPr>
      </w:pPr>
    </w:p>
    <w:p w14:paraId="77715CF0" w14:textId="77777777" w:rsidR="00E0615A" w:rsidRDefault="00E0615A" w:rsidP="00805DDE">
      <w:pPr>
        <w:rPr>
          <w:rFonts w:ascii="Verdana" w:hAnsi="Verdana"/>
          <w:i/>
          <w:lang w:val="pl-PL"/>
        </w:rPr>
      </w:pPr>
    </w:p>
    <w:p w14:paraId="530766E9" w14:textId="77777777" w:rsidR="00E0615A" w:rsidRDefault="00E0615A" w:rsidP="00805DDE">
      <w:pPr>
        <w:rPr>
          <w:rFonts w:ascii="Verdana" w:hAnsi="Verdana"/>
          <w:i/>
          <w:lang w:val="pl-PL"/>
        </w:rPr>
      </w:pPr>
    </w:p>
    <w:p w14:paraId="5E03DF12" w14:textId="77777777" w:rsidR="00E0615A" w:rsidRDefault="00E0615A" w:rsidP="00805DDE">
      <w:pPr>
        <w:rPr>
          <w:rFonts w:ascii="Verdana" w:hAnsi="Verdana"/>
          <w:i/>
          <w:lang w:val="pl-PL"/>
        </w:rPr>
      </w:pPr>
    </w:p>
    <w:p w14:paraId="55919AFE" w14:textId="77777777" w:rsidR="00E0615A" w:rsidRDefault="00E0615A" w:rsidP="00805DDE">
      <w:pPr>
        <w:rPr>
          <w:rFonts w:ascii="Verdana" w:hAnsi="Verdana"/>
          <w:i/>
          <w:lang w:val="pl-PL"/>
        </w:rPr>
      </w:pPr>
    </w:p>
    <w:p w14:paraId="4DF3D9DD" w14:textId="77777777" w:rsidR="00E0615A" w:rsidRDefault="00E0615A" w:rsidP="00805DDE">
      <w:pPr>
        <w:rPr>
          <w:rFonts w:ascii="Verdana" w:hAnsi="Verdana"/>
          <w:i/>
          <w:lang w:val="pl-PL"/>
        </w:rPr>
      </w:pPr>
    </w:p>
    <w:p w14:paraId="1EF9DA17" w14:textId="77777777" w:rsidR="00E0615A" w:rsidRDefault="00E0615A" w:rsidP="00805DDE">
      <w:pPr>
        <w:rPr>
          <w:rFonts w:ascii="Verdana" w:hAnsi="Verdana"/>
          <w:i/>
          <w:lang w:val="pl-PL"/>
        </w:rPr>
      </w:pPr>
    </w:p>
    <w:p w14:paraId="12FC2CC8" w14:textId="77777777" w:rsidR="00837F77" w:rsidRDefault="00837F77" w:rsidP="00805DDE">
      <w:pPr>
        <w:rPr>
          <w:rFonts w:ascii="Verdana" w:hAnsi="Verdana"/>
          <w:i/>
          <w:lang w:val="pl-PL"/>
        </w:rPr>
      </w:pPr>
    </w:p>
    <w:p w14:paraId="6F4EAAFA" w14:textId="77777777" w:rsidR="00837F77" w:rsidRDefault="00837F77" w:rsidP="00805DDE">
      <w:pPr>
        <w:rPr>
          <w:rFonts w:ascii="Verdana" w:hAnsi="Verdana"/>
          <w:i/>
          <w:lang w:val="pl-PL"/>
        </w:rPr>
      </w:pPr>
    </w:p>
    <w:p w14:paraId="38022D1C" w14:textId="77777777" w:rsidR="00837F77" w:rsidRDefault="00837F77" w:rsidP="00805DDE">
      <w:pPr>
        <w:rPr>
          <w:rFonts w:ascii="Verdana" w:hAnsi="Verdana"/>
          <w:i/>
          <w:lang w:val="pl-PL"/>
        </w:rPr>
      </w:pPr>
    </w:p>
    <w:p w14:paraId="4689616A" w14:textId="77777777" w:rsidR="00837F77" w:rsidRDefault="00837F77" w:rsidP="00805DDE">
      <w:pPr>
        <w:rPr>
          <w:rFonts w:ascii="Verdana" w:hAnsi="Verdana"/>
          <w:i/>
          <w:lang w:val="pl-PL"/>
        </w:rPr>
      </w:pPr>
    </w:p>
    <w:p w14:paraId="1F6AFBF9" w14:textId="77777777" w:rsidR="00837F77" w:rsidRDefault="00837F77" w:rsidP="00805DDE">
      <w:pPr>
        <w:rPr>
          <w:rFonts w:ascii="Verdana" w:hAnsi="Verdana"/>
          <w:i/>
          <w:lang w:val="pl-PL"/>
        </w:rPr>
      </w:pPr>
    </w:p>
    <w:p w14:paraId="6651387A" w14:textId="77777777" w:rsidR="00837F77" w:rsidRDefault="00837F77" w:rsidP="00805DDE">
      <w:pPr>
        <w:rPr>
          <w:rFonts w:ascii="Verdana" w:hAnsi="Verdana"/>
          <w:i/>
          <w:lang w:val="pl-PL"/>
        </w:rPr>
      </w:pPr>
    </w:p>
    <w:p w14:paraId="54F082ED" w14:textId="77777777" w:rsidR="00837F77" w:rsidRDefault="00837F77" w:rsidP="00805DDE">
      <w:pPr>
        <w:rPr>
          <w:rFonts w:ascii="Verdana" w:hAnsi="Verdana"/>
          <w:i/>
          <w:lang w:val="pl-PL"/>
        </w:rPr>
      </w:pPr>
    </w:p>
    <w:p w14:paraId="29DB9970" w14:textId="77777777" w:rsidR="00837F77" w:rsidRDefault="00837F77" w:rsidP="00805DDE">
      <w:pPr>
        <w:rPr>
          <w:rFonts w:ascii="Verdana" w:hAnsi="Verdana"/>
          <w:i/>
          <w:lang w:val="pl-PL"/>
        </w:rPr>
      </w:pPr>
    </w:p>
    <w:p w14:paraId="689A2145" w14:textId="77777777" w:rsidR="00837F77" w:rsidRDefault="00837F77" w:rsidP="00805DDE">
      <w:pPr>
        <w:rPr>
          <w:rFonts w:ascii="Verdana" w:hAnsi="Verdana"/>
          <w:i/>
          <w:lang w:val="pl-PL"/>
        </w:rPr>
      </w:pPr>
    </w:p>
    <w:p w14:paraId="7BFB4E1F" w14:textId="77777777" w:rsidR="00837F77" w:rsidRDefault="00837F77" w:rsidP="00805DDE">
      <w:pPr>
        <w:rPr>
          <w:rFonts w:ascii="Verdana" w:hAnsi="Verdana"/>
          <w:i/>
          <w:lang w:val="pl-PL"/>
        </w:rPr>
      </w:pPr>
    </w:p>
    <w:p w14:paraId="72F0F757" w14:textId="77777777" w:rsidR="00837F77" w:rsidRDefault="00837F77" w:rsidP="00805DDE">
      <w:pPr>
        <w:rPr>
          <w:rFonts w:ascii="Verdana" w:hAnsi="Verdana"/>
          <w:i/>
          <w:lang w:val="pl-PL"/>
        </w:rPr>
      </w:pPr>
    </w:p>
    <w:p w14:paraId="214DBD04" w14:textId="77777777" w:rsidR="00837F77" w:rsidRDefault="00837F77" w:rsidP="00805DDE">
      <w:pPr>
        <w:rPr>
          <w:rFonts w:ascii="Verdana" w:hAnsi="Verdana"/>
          <w:i/>
          <w:lang w:val="pl-PL"/>
        </w:rPr>
      </w:pPr>
    </w:p>
    <w:p w14:paraId="3E591865" w14:textId="77777777" w:rsidR="00837F77" w:rsidRDefault="00837F77" w:rsidP="00805DDE">
      <w:pPr>
        <w:rPr>
          <w:rFonts w:ascii="Verdana" w:hAnsi="Verdana"/>
          <w:i/>
          <w:lang w:val="pl-PL"/>
        </w:rPr>
      </w:pPr>
    </w:p>
    <w:p w14:paraId="7B09C1A4" w14:textId="77777777" w:rsidR="00837F77" w:rsidRDefault="00837F77" w:rsidP="00805DDE">
      <w:pPr>
        <w:rPr>
          <w:rFonts w:ascii="Verdana" w:hAnsi="Verdana"/>
          <w:i/>
          <w:lang w:val="pl-PL"/>
        </w:rPr>
      </w:pPr>
    </w:p>
    <w:p w14:paraId="4056A072" w14:textId="77777777" w:rsidR="00837F77" w:rsidRDefault="00837F77" w:rsidP="00805DDE">
      <w:pPr>
        <w:rPr>
          <w:rFonts w:ascii="Verdana" w:hAnsi="Verdana"/>
          <w:i/>
          <w:lang w:val="pl-PL"/>
        </w:rPr>
      </w:pPr>
    </w:p>
    <w:p w14:paraId="56561698" w14:textId="77777777" w:rsidR="00837F77" w:rsidRDefault="00837F77" w:rsidP="00805DDE">
      <w:pPr>
        <w:rPr>
          <w:rFonts w:ascii="Verdana" w:hAnsi="Verdana"/>
          <w:i/>
          <w:lang w:val="pl-PL"/>
        </w:rPr>
      </w:pPr>
    </w:p>
    <w:p w14:paraId="3FADB59D" w14:textId="77777777" w:rsidR="00837F77" w:rsidRDefault="00837F77" w:rsidP="00805DDE">
      <w:pPr>
        <w:rPr>
          <w:rFonts w:ascii="Verdana" w:hAnsi="Verdana"/>
          <w:i/>
          <w:lang w:val="pl-PL"/>
        </w:rPr>
      </w:pPr>
    </w:p>
    <w:p w14:paraId="061D0D33" w14:textId="77777777" w:rsidR="00837F77" w:rsidRDefault="00837F77" w:rsidP="00805DDE">
      <w:pPr>
        <w:rPr>
          <w:rFonts w:ascii="Verdana" w:hAnsi="Verdana"/>
          <w:i/>
          <w:lang w:val="pl-PL"/>
        </w:rPr>
      </w:pPr>
    </w:p>
    <w:p w14:paraId="239003BE" w14:textId="77777777" w:rsidR="00837F77" w:rsidRDefault="00837F77" w:rsidP="00805DDE">
      <w:pPr>
        <w:rPr>
          <w:rFonts w:ascii="Verdana" w:hAnsi="Verdana"/>
          <w:i/>
          <w:lang w:val="pl-PL"/>
        </w:rPr>
      </w:pPr>
    </w:p>
    <w:p w14:paraId="66EC5BEC" w14:textId="77777777" w:rsidR="00837F77" w:rsidRDefault="00837F77" w:rsidP="00805DDE">
      <w:pPr>
        <w:rPr>
          <w:rFonts w:ascii="Verdana" w:hAnsi="Verdana"/>
          <w:i/>
          <w:lang w:val="pl-PL"/>
        </w:rPr>
      </w:pPr>
    </w:p>
    <w:p w14:paraId="148F6D04" w14:textId="77777777" w:rsidR="00837F77" w:rsidRDefault="00837F77" w:rsidP="00805DDE">
      <w:pPr>
        <w:rPr>
          <w:rFonts w:ascii="Verdana" w:hAnsi="Verdana"/>
          <w:i/>
          <w:lang w:val="pl-PL"/>
        </w:rPr>
      </w:pPr>
    </w:p>
    <w:p w14:paraId="37BBFEC3" w14:textId="77777777" w:rsidR="00837F77" w:rsidRDefault="00837F77" w:rsidP="00805DDE">
      <w:pPr>
        <w:rPr>
          <w:rFonts w:ascii="Verdana" w:hAnsi="Verdana"/>
          <w:i/>
          <w:lang w:val="pl-PL"/>
        </w:rPr>
      </w:pPr>
    </w:p>
    <w:p w14:paraId="42294FC3" w14:textId="77777777" w:rsidR="00837F77" w:rsidRDefault="00837F77" w:rsidP="00805DDE">
      <w:pPr>
        <w:rPr>
          <w:rFonts w:ascii="Verdana" w:hAnsi="Verdana"/>
          <w:i/>
          <w:lang w:val="pl-PL"/>
        </w:rPr>
      </w:pPr>
    </w:p>
    <w:p w14:paraId="45E5CC46" w14:textId="77777777" w:rsidR="00837F77" w:rsidRDefault="00837F77" w:rsidP="00805DDE">
      <w:pPr>
        <w:rPr>
          <w:rFonts w:ascii="Verdana" w:hAnsi="Verdana"/>
          <w:i/>
          <w:lang w:val="pl-PL"/>
        </w:rPr>
      </w:pPr>
    </w:p>
    <w:p w14:paraId="5D55E4BB" w14:textId="77777777" w:rsidR="00837F77" w:rsidRDefault="00837F77" w:rsidP="00805DDE">
      <w:pPr>
        <w:rPr>
          <w:rFonts w:ascii="Verdana" w:hAnsi="Verdana"/>
          <w:i/>
          <w:lang w:val="pl-PL"/>
        </w:rPr>
      </w:pPr>
    </w:p>
    <w:p w14:paraId="72305FEC" w14:textId="77777777" w:rsidR="00E0615A" w:rsidRDefault="00E0615A" w:rsidP="00805DDE">
      <w:pPr>
        <w:rPr>
          <w:rFonts w:ascii="Verdana" w:hAnsi="Verdana"/>
          <w:i/>
          <w:lang w:val="pl-PL"/>
        </w:rPr>
      </w:pPr>
    </w:p>
    <w:p w14:paraId="44DCCA15" w14:textId="77777777" w:rsidR="00E0615A" w:rsidRDefault="00E0615A" w:rsidP="00805DDE">
      <w:pPr>
        <w:rPr>
          <w:rFonts w:ascii="Verdana" w:hAnsi="Verdana"/>
          <w:i/>
          <w:lang w:val="pl-PL"/>
        </w:rPr>
      </w:pPr>
    </w:p>
    <w:p w14:paraId="65417074" w14:textId="77777777" w:rsidR="00E0615A" w:rsidRDefault="00E0615A" w:rsidP="00805DDE">
      <w:pPr>
        <w:rPr>
          <w:rFonts w:ascii="Verdana" w:hAnsi="Verdana"/>
          <w:i/>
          <w:lang w:val="pl-PL"/>
        </w:rPr>
      </w:pPr>
    </w:p>
    <w:p w14:paraId="1A83F067" w14:textId="77777777" w:rsidR="00E0615A" w:rsidRDefault="00E0615A" w:rsidP="00805DDE">
      <w:pPr>
        <w:rPr>
          <w:rFonts w:ascii="Verdana" w:hAnsi="Verdana"/>
          <w:i/>
          <w:lang w:val="pl-PL"/>
        </w:rPr>
      </w:pPr>
    </w:p>
    <w:p w14:paraId="2F51DB44" w14:textId="77777777" w:rsidR="00837F77" w:rsidRDefault="00837F77" w:rsidP="00837F77">
      <w:pPr>
        <w:rPr>
          <w:rFonts w:ascii="Verdana" w:hAnsi="Verdana"/>
          <w:i/>
          <w:lang w:val="pl-PL"/>
        </w:rPr>
      </w:pPr>
    </w:p>
    <w:p w14:paraId="72559C29" w14:textId="77777777" w:rsidR="00837F77" w:rsidRDefault="00837F77" w:rsidP="00837F77">
      <w:pPr>
        <w:rPr>
          <w:rFonts w:ascii="Verdana" w:hAnsi="Verdana"/>
          <w:i/>
          <w:lang w:val="pl-PL"/>
        </w:rPr>
      </w:pPr>
    </w:p>
    <w:p w14:paraId="5954D6A4" w14:textId="77777777" w:rsidR="00837F77" w:rsidRDefault="00837F77"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8</w:t>
      </w:r>
    </w:p>
    <w:p w14:paraId="26BB3443" w14:textId="77777777" w:rsidR="00837F77" w:rsidRDefault="00837F77" w:rsidP="00837F77">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76D0AA48" w14:textId="77777777" w:rsidR="00837F77" w:rsidRDefault="00837F77" w:rsidP="00837F77">
      <w:pPr>
        <w:pStyle w:val="Stopka"/>
        <w:spacing w:after="120"/>
        <w:rPr>
          <w:rFonts w:ascii="Verdana" w:hAnsi="Verdana" w:cs="Verdana"/>
          <w:b/>
          <w:i/>
          <w:iCs/>
          <w:smallCaps/>
          <w:lang w:val="pl-PL"/>
        </w:rPr>
      </w:pPr>
    </w:p>
    <w:p w14:paraId="3E2171FC" w14:textId="77777777" w:rsidR="00837F77" w:rsidRDefault="00837F77" w:rsidP="00837F77">
      <w:pPr>
        <w:spacing w:after="120"/>
        <w:rPr>
          <w:rFonts w:ascii="Verdana" w:hAnsi="Verdana" w:cs="Verdana"/>
          <w:b/>
          <w:i/>
          <w:iCs/>
          <w:smallCaps/>
          <w:lang w:val="pl-PL"/>
        </w:rPr>
      </w:pPr>
    </w:p>
    <w:p w14:paraId="241EA4B2" w14:textId="77777777" w:rsidR="00837F77" w:rsidRDefault="00837F77" w:rsidP="00837F77">
      <w:pPr>
        <w:rPr>
          <w:rFonts w:ascii="Verdana" w:hAnsi="Verdana"/>
          <w:smallCaps/>
          <w:lang w:val="pl-PL"/>
        </w:rPr>
      </w:pPr>
      <w:r>
        <w:rPr>
          <w:rFonts w:ascii="Verdana" w:hAnsi="Verdana"/>
          <w:smallCaps/>
          <w:lang w:val="pl-PL"/>
        </w:rPr>
        <w:t>Pieczęć Wykonawcy</w:t>
      </w:r>
    </w:p>
    <w:p w14:paraId="46A0F377"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27A8FBEA"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18D51820" w14:textId="77777777" w:rsidR="00837F77" w:rsidRDefault="00837F77" w:rsidP="00837F77">
      <w:pPr>
        <w:pStyle w:val="Tekstpodstawowywcity1"/>
        <w:ind w:left="4956"/>
        <w:jc w:val="both"/>
        <w:rPr>
          <w:rFonts w:ascii="Verdana" w:hAnsi="Verdana" w:cs="Verdana"/>
          <w:i/>
          <w:iCs/>
          <w:smallCaps/>
          <w:sz w:val="20"/>
          <w:szCs w:val="20"/>
          <w:lang w:val="pl-PL"/>
        </w:rPr>
      </w:pPr>
    </w:p>
    <w:p w14:paraId="420B4E7B" w14:textId="77777777" w:rsidR="00837F77" w:rsidRDefault="00837F77" w:rsidP="00837F77">
      <w:pPr>
        <w:pStyle w:val="Tekstpodstawowywcity1"/>
        <w:rPr>
          <w:i/>
          <w:smallCaps/>
          <w:lang w:val="pl-PL"/>
        </w:rPr>
      </w:pPr>
      <w:r>
        <w:rPr>
          <w:i/>
          <w:smallCaps/>
          <w:lang w:val="pl-PL"/>
        </w:rPr>
        <w:t xml:space="preserve"> </w:t>
      </w:r>
    </w:p>
    <w:p w14:paraId="46CE89C4"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7C88102C"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0AE15E60" w14:textId="77777777" w:rsidR="00837F77" w:rsidRDefault="00837F77" w:rsidP="00837F77">
      <w:pPr>
        <w:pStyle w:val="Tekstpodstawowywcity1"/>
        <w:rPr>
          <w:i/>
          <w:smallCaps/>
          <w:lang w:val="pl-PL"/>
        </w:rPr>
      </w:pPr>
    </w:p>
    <w:p w14:paraId="02EE3C0E" w14:textId="77777777" w:rsidR="00837F77" w:rsidRDefault="00837F77" w:rsidP="00837F77">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08829AE3" w14:textId="25349EDF" w:rsidR="00837F77" w:rsidRDefault="00837F77" w:rsidP="00837F77">
      <w:pPr>
        <w:spacing w:line="300" w:lineRule="auto"/>
        <w:ind w:left="426" w:hanging="426"/>
        <w:jc w:val="both"/>
        <w:rPr>
          <w:rFonts w:ascii="Tahoma" w:hAnsi="Tahoma" w:cs="Times New Roman"/>
          <w:sz w:val="22"/>
          <w:lang w:val="pl-PL"/>
        </w:rPr>
      </w:pPr>
      <w:r>
        <w:rPr>
          <w:rFonts w:ascii="Tahoma" w:hAnsi="Tahoma" w:cs="Times New Roman"/>
          <w:sz w:val="22"/>
          <w:lang w:val="pl-PL"/>
        </w:rPr>
        <w:t xml:space="preserve">- wykonanie robót budowlanych polegających na budowie boiska sportowego, </w:t>
      </w:r>
    </w:p>
    <w:p w14:paraId="157CB9FB" w14:textId="77777777" w:rsidR="00837F77" w:rsidRDefault="00837F77" w:rsidP="00837F77">
      <w:pPr>
        <w:spacing w:after="120"/>
        <w:ind w:left="780" w:hanging="780"/>
        <w:rPr>
          <w:rFonts w:ascii="Tahoma" w:hAnsi="Tahoma"/>
          <w:sz w:val="22"/>
          <w:szCs w:val="22"/>
          <w:lang w:val="pl-PL"/>
        </w:rPr>
      </w:pPr>
      <w:r>
        <w:rPr>
          <w:rFonts w:ascii="Tahoma" w:hAnsi="Tahoma"/>
          <w:sz w:val="22"/>
          <w:szCs w:val="22"/>
          <w:lang w:val="pl-PL"/>
        </w:rPr>
        <w:t xml:space="preserve">                                                    </w:t>
      </w:r>
    </w:p>
    <w:p w14:paraId="6CF78F8A" w14:textId="77777777" w:rsidR="00837F77" w:rsidRDefault="00837F77" w:rsidP="00837F77">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704A8905" w14:textId="77777777" w:rsidR="00837F77" w:rsidRDefault="00837F77" w:rsidP="00837F77">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837F77" w14:paraId="1E434C1E" w14:textId="77777777" w:rsidTr="00077255">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6776BFD" w14:textId="77777777" w:rsidR="00837F77" w:rsidRDefault="00837F77" w:rsidP="00077255">
            <w:pPr>
              <w:snapToGrid w:val="0"/>
              <w:jc w:val="center"/>
              <w:rPr>
                <w:rFonts w:ascii="Verdana" w:hAnsi="Verdana" w:cs="Verdana"/>
                <w:b/>
                <w:i/>
                <w:iCs/>
                <w:smallCaps/>
                <w:lang w:val="pl-PL"/>
              </w:rPr>
            </w:pPr>
          </w:p>
          <w:p w14:paraId="5E76CDC2" w14:textId="77777777" w:rsidR="00837F77" w:rsidRDefault="00837F77" w:rsidP="00077255">
            <w:pPr>
              <w:jc w:val="center"/>
              <w:rPr>
                <w:rFonts w:ascii="Verdana" w:hAnsi="Verdana" w:cs="Verdana"/>
                <w:b/>
                <w:i/>
                <w:iCs/>
                <w:smallCaps/>
                <w:lang w:val="pl-PL"/>
              </w:rPr>
            </w:pPr>
          </w:p>
          <w:p w14:paraId="0EC06744" w14:textId="77777777" w:rsidR="00837F77" w:rsidRDefault="00837F77" w:rsidP="00077255">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064662BD" w14:textId="77777777" w:rsidR="00837F77" w:rsidRDefault="00837F77" w:rsidP="00077255">
            <w:pPr>
              <w:snapToGrid w:val="0"/>
              <w:jc w:val="center"/>
              <w:rPr>
                <w:rFonts w:ascii="Verdana" w:hAnsi="Verdana" w:cs="Verdana"/>
                <w:b/>
                <w:i/>
                <w:iCs/>
                <w:smallCaps/>
                <w:lang w:val="pl-PL"/>
              </w:rPr>
            </w:pPr>
          </w:p>
          <w:p w14:paraId="5546A7A1" w14:textId="77777777" w:rsidR="00837F77" w:rsidRDefault="00837F77" w:rsidP="00077255">
            <w:pPr>
              <w:rPr>
                <w:rFonts w:ascii="Verdana" w:hAnsi="Verdana"/>
                <w:i/>
                <w:smallCaps/>
                <w:lang w:val="pl-PL"/>
              </w:rPr>
            </w:pPr>
            <w:r>
              <w:rPr>
                <w:rFonts w:ascii="Verdana" w:hAnsi="Verdana"/>
                <w:i/>
                <w:smallCaps/>
                <w:lang w:val="pl-PL"/>
              </w:rPr>
              <w:t>Przedmiot zamówienia</w:t>
            </w:r>
          </w:p>
          <w:p w14:paraId="1299A375" w14:textId="77777777" w:rsidR="00837F77" w:rsidRDefault="00837F77" w:rsidP="00077255">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2B207C6C" w14:textId="77777777" w:rsidR="00837F77" w:rsidRDefault="00837F77" w:rsidP="00077255">
            <w:pPr>
              <w:snapToGrid w:val="0"/>
              <w:jc w:val="center"/>
              <w:rPr>
                <w:rFonts w:ascii="Verdana" w:hAnsi="Verdana" w:cs="Verdana"/>
                <w:b/>
                <w:i/>
                <w:iCs/>
                <w:smallCaps/>
                <w:lang w:val="pl-PL"/>
              </w:rPr>
            </w:pPr>
          </w:p>
          <w:p w14:paraId="18520890" w14:textId="77777777" w:rsidR="00837F77" w:rsidRDefault="00837F77" w:rsidP="00077255">
            <w:pPr>
              <w:rPr>
                <w:rFonts w:ascii="Verdana" w:hAnsi="Verdana" w:cs="Verdana"/>
                <w:i/>
                <w:iCs/>
                <w:smallCaps/>
                <w:lang w:val="pl-PL"/>
              </w:rPr>
            </w:pPr>
            <w:r>
              <w:rPr>
                <w:rFonts w:ascii="Verdana" w:hAnsi="Verdana" w:cs="Verdana"/>
                <w:i/>
                <w:iCs/>
                <w:smallCaps/>
                <w:lang w:val="pl-PL"/>
              </w:rPr>
              <w:t>Całkowita</w:t>
            </w:r>
          </w:p>
          <w:p w14:paraId="1E1F412D" w14:textId="77777777" w:rsidR="00837F77" w:rsidRDefault="00837F77" w:rsidP="00077255">
            <w:pPr>
              <w:rPr>
                <w:rFonts w:ascii="Verdana" w:hAnsi="Verdana"/>
                <w:i/>
                <w:smallCaps/>
                <w:lang w:val="pl-PL"/>
              </w:rPr>
            </w:pPr>
            <w:r>
              <w:rPr>
                <w:rFonts w:ascii="Verdana" w:hAnsi="Verdana"/>
                <w:i/>
                <w:smallCaps/>
                <w:lang w:val="pl-PL"/>
              </w:rPr>
              <w:t>wartość  brutto</w:t>
            </w:r>
          </w:p>
          <w:p w14:paraId="30140C0D" w14:textId="77777777" w:rsidR="00837F77" w:rsidRDefault="00837F77" w:rsidP="00077255">
            <w:pPr>
              <w:rPr>
                <w:rFonts w:ascii="Verdana" w:hAnsi="Verdana"/>
                <w:i/>
                <w:smallCaps/>
                <w:lang w:val="pl-PL"/>
              </w:rPr>
            </w:pPr>
            <w:r>
              <w:rPr>
                <w:rFonts w:ascii="Verdana" w:hAnsi="Verdana"/>
                <w:i/>
                <w:smallCaps/>
                <w:lang w:val="pl-PL"/>
              </w:rPr>
              <w:t>roboty budowlanej</w:t>
            </w:r>
          </w:p>
          <w:p w14:paraId="0C1F2B1D" w14:textId="77777777" w:rsidR="00837F77" w:rsidRDefault="00837F77" w:rsidP="00077255">
            <w:pPr>
              <w:rPr>
                <w:b/>
                <w:i/>
                <w:smallCaps/>
                <w:lang w:val="pl-PL"/>
              </w:rPr>
            </w:pPr>
          </w:p>
          <w:p w14:paraId="22C5A997" w14:textId="77777777" w:rsidR="00837F77" w:rsidRDefault="00837F77" w:rsidP="00077255">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1407C639" w14:textId="77777777" w:rsidR="00837F77" w:rsidRDefault="00837F77" w:rsidP="00077255">
            <w:pPr>
              <w:snapToGrid w:val="0"/>
              <w:jc w:val="center"/>
              <w:rPr>
                <w:rFonts w:ascii="Verdana" w:hAnsi="Verdana" w:cs="Verdana"/>
                <w:b/>
                <w:i/>
                <w:iCs/>
                <w:smallCaps/>
                <w:lang w:val="pl-PL"/>
              </w:rPr>
            </w:pPr>
          </w:p>
          <w:p w14:paraId="094C2D4F" w14:textId="77777777" w:rsidR="00837F77" w:rsidRDefault="00837F77" w:rsidP="00077255">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4A72F6CE" w14:textId="77777777" w:rsidR="00837F77" w:rsidRDefault="00837F77" w:rsidP="00077255">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37732523" w14:textId="77777777" w:rsidR="00837F77" w:rsidRDefault="00837F77" w:rsidP="00077255">
            <w:pPr>
              <w:snapToGrid w:val="0"/>
              <w:jc w:val="center"/>
              <w:rPr>
                <w:rFonts w:ascii="Verdana" w:hAnsi="Verdana" w:cs="Verdana"/>
                <w:b/>
                <w:i/>
                <w:iCs/>
                <w:smallCaps/>
                <w:lang w:val="pl-PL"/>
              </w:rPr>
            </w:pPr>
          </w:p>
          <w:p w14:paraId="5764838F" w14:textId="77777777" w:rsidR="00837F77" w:rsidRDefault="00837F77" w:rsidP="00077255">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4617E89B" w14:textId="77777777" w:rsidR="00837F77" w:rsidRDefault="00837F77" w:rsidP="00077255">
            <w:pPr>
              <w:jc w:val="center"/>
              <w:rPr>
                <w:rFonts w:ascii="Verdana" w:hAnsi="Verdana" w:cs="Verdana"/>
                <w:b/>
                <w:i/>
                <w:iCs/>
                <w:smallCaps/>
                <w:lang w:val="pl-PL"/>
              </w:rPr>
            </w:pPr>
          </w:p>
        </w:tc>
      </w:tr>
      <w:tr w:rsidR="00837F77" w14:paraId="1FAB46E8" w14:textId="77777777" w:rsidTr="00077255">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16CBCB28" w14:textId="77777777" w:rsidR="00837F77" w:rsidRDefault="00837F77" w:rsidP="00077255">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233D701C" w14:textId="77777777" w:rsidR="00837F77" w:rsidRDefault="00837F77" w:rsidP="00077255">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0702ACF4" w14:textId="77777777" w:rsidR="00837F77" w:rsidRDefault="00837F77" w:rsidP="00077255">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0CB1CAC2" w14:textId="77777777" w:rsidR="00837F77" w:rsidRDefault="00837F77" w:rsidP="00077255">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1BBC3E35" w14:textId="77777777" w:rsidR="00837F77" w:rsidRDefault="00837F77" w:rsidP="00077255">
            <w:pPr>
              <w:snapToGrid w:val="0"/>
              <w:spacing w:before="120"/>
              <w:rPr>
                <w:rFonts w:ascii="Verdana" w:hAnsi="Verdana" w:cs="Verdana"/>
                <w:b/>
                <w:i/>
                <w:iCs/>
                <w:smallCaps/>
                <w:lang w:val="pl-PL"/>
              </w:rPr>
            </w:pPr>
          </w:p>
        </w:tc>
      </w:tr>
    </w:tbl>
    <w:p w14:paraId="08CBE8FC" w14:textId="77777777" w:rsidR="00837F77" w:rsidRDefault="00837F77" w:rsidP="00837F77"/>
    <w:p w14:paraId="11B5AF97" w14:textId="77777777" w:rsidR="00837F77" w:rsidRDefault="00837F77" w:rsidP="00837F77">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21DF57F" w14:textId="77777777" w:rsidR="00837F77" w:rsidRDefault="00837F77" w:rsidP="00837F77">
      <w:pPr>
        <w:rPr>
          <w:b/>
          <w:i/>
          <w:smallCaps/>
          <w:lang w:val="pl-PL"/>
        </w:rPr>
      </w:pPr>
    </w:p>
    <w:p w14:paraId="525FC11B" w14:textId="77777777" w:rsidR="00837F77" w:rsidRDefault="00837F77" w:rsidP="00837F77">
      <w:pPr>
        <w:rPr>
          <w:b/>
          <w:i/>
          <w:smallCaps/>
          <w:lang w:val="pl-PL"/>
        </w:rPr>
      </w:pPr>
    </w:p>
    <w:p w14:paraId="3E801CF3" w14:textId="477DBC39"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53E37596" w14:textId="77777777" w:rsidR="00837F77" w:rsidRDefault="00837F77" w:rsidP="00837F77">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5822D721" w14:textId="77777777" w:rsidR="00837F77" w:rsidRDefault="00837F77" w:rsidP="00837F77">
      <w:pPr>
        <w:rPr>
          <w:rFonts w:ascii="Verdana" w:hAnsi="Verdana" w:cs="Verdana"/>
          <w:b/>
          <w:i/>
          <w:iCs/>
          <w:smallCaps/>
          <w:lang w:val="pl-PL"/>
        </w:rPr>
      </w:pPr>
    </w:p>
    <w:p w14:paraId="4BA3EC72" w14:textId="77777777" w:rsidR="00837F77" w:rsidRDefault="00837F77" w:rsidP="00837F77">
      <w:pPr>
        <w:rPr>
          <w:rFonts w:ascii="Verdana" w:hAnsi="Verdana" w:cs="Verdana"/>
          <w:b/>
          <w:i/>
          <w:iCs/>
          <w:smallCaps/>
          <w:lang w:val="pl-PL"/>
        </w:rPr>
      </w:pPr>
    </w:p>
    <w:p w14:paraId="6AB2BAFC" w14:textId="77777777" w:rsidR="00837F77" w:rsidRDefault="00837F77" w:rsidP="00837F77">
      <w:pPr>
        <w:rPr>
          <w:rFonts w:ascii="Verdana" w:hAnsi="Verdana" w:cs="Verdana"/>
          <w:b/>
          <w:i/>
          <w:iCs/>
          <w:smallCaps/>
          <w:lang w:val="pl-PL"/>
        </w:rPr>
      </w:pPr>
    </w:p>
    <w:p w14:paraId="65BC5320" w14:textId="77777777" w:rsidR="00837F77" w:rsidRDefault="00837F77" w:rsidP="00837F77">
      <w:pPr>
        <w:rPr>
          <w:rFonts w:ascii="Verdana" w:hAnsi="Verdana" w:cs="Verdana"/>
          <w:b/>
          <w:i/>
          <w:iCs/>
          <w:smallCaps/>
          <w:lang w:val="pl-PL"/>
        </w:rPr>
      </w:pPr>
    </w:p>
    <w:p w14:paraId="04CDDCF4" w14:textId="77777777" w:rsidR="00837F77" w:rsidRDefault="00837F77" w:rsidP="00837F77">
      <w:pPr>
        <w:rPr>
          <w:rFonts w:ascii="Verdana" w:hAnsi="Verdana" w:cs="Verdana"/>
          <w:b/>
          <w:i/>
          <w:iCs/>
          <w:smallCaps/>
          <w:lang w:val="pl-PL"/>
        </w:rPr>
      </w:pPr>
    </w:p>
    <w:p w14:paraId="3DAABEEF" w14:textId="77777777" w:rsidR="00837F77" w:rsidRDefault="00837F77" w:rsidP="00837F77">
      <w:pPr>
        <w:rPr>
          <w:rFonts w:ascii="Verdana" w:hAnsi="Verdana" w:cs="Verdana"/>
          <w:b/>
          <w:i/>
          <w:iCs/>
          <w:smallCaps/>
          <w:lang w:val="pl-PL"/>
        </w:rPr>
      </w:pPr>
    </w:p>
    <w:p w14:paraId="68A22673" w14:textId="77777777" w:rsidR="00837F77" w:rsidRDefault="00837F77" w:rsidP="00837F77">
      <w:pPr>
        <w:rPr>
          <w:rFonts w:ascii="Verdana" w:hAnsi="Verdana" w:cs="Verdana"/>
          <w:b/>
          <w:i/>
          <w:iCs/>
          <w:smallCaps/>
          <w:lang w:val="pl-PL"/>
        </w:rPr>
      </w:pPr>
    </w:p>
    <w:p w14:paraId="2FA9F141" w14:textId="77777777" w:rsidR="00837F77" w:rsidRDefault="00837F77" w:rsidP="00837F77">
      <w:pPr>
        <w:rPr>
          <w:rFonts w:ascii="Verdana" w:hAnsi="Verdana" w:cs="Verdana"/>
          <w:b/>
          <w:i/>
          <w:iCs/>
          <w:smallCaps/>
          <w:lang w:val="pl-PL"/>
        </w:rPr>
      </w:pPr>
    </w:p>
    <w:p w14:paraId="25991E89" w14:textId="77777777" w:rsidR="00837F77" w:rsidRDefault="00837F77"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9</w:t>
      </w:r>
    </w:p>
    <w:p w14:paraId="7E353207" w14:textId="77777777" w:rsidR="00837F77" w:rsidRDefault="00837F77" w:rsidP="00837F77">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59CD2297" w14:textId="77777777" w:rsidR="00837F77" w:rsidRDefault="00837F77" w:rsidP="00837F77">
      <w:pPr>
        <w:rPr>
          <w:rFonts w:ascii="Verdana" w:hAnsi="Verdana"/>
          <w:smallCaps/>
          <w:lang w:val="pl-PL"/>
        </w:rPr>
      </w:pPr>
    </w:p>
    <w:p w14:paraId="2DB4D200" w14:textId="77777777" w:rsidR="00837F77" w:rsidRDefault="00837F77" w:rsidP="00837F77">
      <w:pPr>
        <w:rPr>
          <w:rFonts w:ascii="Verdana" w:hAnsi="Verdana"/>
          <w:smallCaps/>
          <w:lang w:val="pl-PL"/>
        </w:rPr>
      </w:pPr>
      <w:r>
        <w:rPr>
          <w:rFonts w:ascii="Verdana" w:hAnsi="Verdana"/>
          <w:smallCaps/>
          <w:lang w:val="pl-PL"/>
        </w:rPr>
        <w:t>Pieczęć Wykonawcy</w:t>
      </w:r>
    </w:p>
    <w:p w14:paraId="0CE906FF"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62BE1291"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30DB2BC7"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632B48BC" w14:textId="77777777" w:rsidR="00837F77" w:rsidRDefault="00837F77" w:rsidP="00837F77">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E922D2A" w14:textId="77777777" w:rsidR="00837F77" w:rsidRDefault="00837F77" w:rsidP="00837F77">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837F77" w14:paraId="51EBEE9A" w14:textId="77777777" w:rsidTr="00077255">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18DB6812" w14:textId="77777777" w:rsidR="00837F77" w:rsidRDefault="00837F77" w:rsidP="00077255">
            <w:pPr>
              <w:snapToGrid w:val="0"/>
              <w:jc w:val="center"/>
              <w:rPr>
                <w:rFonts w:ascii="Verdana" w:hAnsi="Verdana" w:cs="Verdana"/>
                <w:b/>
                <w:i/>
                <w:iCs/>
                <w:smallCaps/>
                <w:lang w:val="pl-PL"/>
              </w:rPr>
            </w:pPr>
          </w:p>
          <w:p w14:paraId="34343CC7" w14:textId="77777777" w:rsidR="00837F77" w:rsidRDefault="00837F77" w:rsidP="00077255">
            <w:pPr>
              <w:jc w:val="center"/>
              <w:rPr>
                <w:rFonts w:ascii="Verdana" w:hAnsi="Verdana" w:cs="Verdana"/>
                <w:b/>
                <w:i/>
                <w:iCs/>
                <w:smallCaps/>
                <w:lang w:val="pl-PL"/>
              </w:rPr>
            </w:pPr>
          </w:p>
          <w:p w14:paraId="530C67A6" w14:textId="77777777" w:rsidR="00837F77" w:rsidRDefault="00837F77" w:rsidP="00077255">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1DF11E7A" w14:textId="77777777" w:rsidR="00837F77" w:rsidRDefault="00837F77" w:rsidP="00077255">
            <w:pPr>
              <w:snapToGrid w:val="0"/>
              <w:jc w:val="center"/>
              <w:rPr>
                <w:rFonts w:ascii="Verdana" w:hAnsi="Verdana" w:cs="Verdana"/>
                <w:b/>
                <w:i/>
                <w:iCs/>
                <w:smallCaps/>
                <w:lang w:val="pl-PL"/>
              </w:rPr>
            </w:pPr>
          </w:p>
          <w:p w14:paraId="462AF9A0" w14:textId="77777777" w:rsidR="00837F77" w:rsidRDefault="00837F77" w:rsidP="00077255">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79B737A7" w14:textId="77777777" w:rsidR="00837F77" w:rsidRDefault="00837F77" w:rsidP="00077255">
            <w:pPr>
              <w:snapToGrid w:val="0"/>
              <w:rPr>
                <w:rFonts w:ascii="Verdana" w:hAnsi="Verdana" w:cs="Verdana"/>
                <w:i/>
                <w:iCs/>
                <w:smallCaps/>
                <w:lang w:val="pl-PL"/>
              </w:rPr>
            </w:pPr>
            <w:r>
              <w:rPr>
                <w:rFonts w:ascii="Verdana" w:hAnsi="Verdana" w:cs="Verdana"/>
                <w:i/>
                <w:iCs/>
                <w:smallCaps/>
                <w:lang w:val="pl-PL"/>
              </w:rPr>
              <w:t xml:space="preserve">OSOBA ODPOWIEDZIALNA </w:t>
            </w:r>
          </w:p>
          <w:p w14:paraId="04DEFB48" w14:textId="77777777" w:rsidR="00837F77" w:rsidRDefault="00837F77" w:rsidP="00077255">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795AA523" w14:textId="77777777" w:rsidR="00837F77" w:rsidRDefault="00837F77" w:rsidP="00077255">
            <w:pPr>
              <w:snapToGrid w:val="0"/>
              <w:rPr>
                <w:rFonts w:ascii="Verdana" w:hAnsi="Verdana" w:cs="Verdana"/>
                <w:i/>
                <w:iCs/>
                <w:smallCaps/>
                <w:lang w:val="pl-PL"/>
              </w:rPr>
            </w:pPr>
            <w:r>
              <w:rPr>
                <w:rFonts w:ascii="Verdana" w:hAnsi="Verdana" w:cs="Verdana"/>
                <w:i/>
                <w:iCs/>
                <w:smallCaps/>
                <w:lang w:val="pl-PL"/>
              </w:rPr>
              <w:t>wykształcenie\ staż pracy\</w:t>
            </w:r>
          </w:p>
          <w:p w14:paraId="257E2175" w14:textId="77777777" w:rsidR="00837F77" w:rsidRDefault="00837F77" w:rsidP="00077255">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72D65526" w14:textId="77777777" w:rsidR="00837F77" w:rsidRDefault="00837F77" w:rsidP="00077255">
            <w:pPr>
              <w:snapToGrid w:val="0"/>
              <w:jc w:val="center"/>
              <w:rPr>
                <w:rFonts w:ascii="Verdana" w:hAnsi="Verdana" w:cs="Verdana"/>
                <w:b/>
                <w:i/>
                <w:iCs/>
                <w:smallCaps/>
                <w:lang w:val="pl-PL"/>
              </w:rPr>
            </w:pPr>
          </w:p>
          <w:p w14:paraId="238D963B" w14:textId="77777777" w:rsidR="00837F77" w:rsidRDefault="00837F77" w:rsidP="00077255">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09C91FFE" w14:textId="77777777" w:rsidR="00837F77" w:rsidRDefault="00837F77" w:rsidP="00077255">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03DCFC7D" w14:textId="77777777" w:rsidR="00837F77" w:rsidRDefault="00837F77" w:rsidP="00077255">
            <w:pPr>
              <w:snapToGrid w:val="0"/>
              <w:jc w:val="center"/>
              <w:rPr>
                <w:rFonts w:ascii="Verdana" w:hAnsi="Verdana" w:cs="Verdana"/>
                <w:b/>
                <w:i/>
                <w:iCs/>
                <w:smallCaps/>
                <w:lang w:val="pl-PL"/>
              </w:rPr>
            </w:pPr>
          </w:p>
          <w:p w14:paraId="4FCEF724" w14:textId="77777777" w:rsidR="00837F77" w:rsidRPr="00805DDE" w:rsidRDefault="00837F77" w:rsidP="00077255">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837F77" w14:paraId="36AC334C" w14:textId="77777777" w:rsidTr="00077255">
        <w:trPr>
          <w:trHeight w:val="581"/>
        </w:trPr>
        <w:tc>
          <w:tcPr>
            <w:tcW w:w="851" w:type="dxa"/>
            <w:tcBorders>
              <w:left w:val="single" w:sz="1" w:space="0" w:color="000000"/>
              <w:bottom w:val="single" w:sz="1" w:space="0" w:color="000000"/>
            </w:tcBorders>
            <w:shd w:val="clear" w:color="auto" w:fill="auto"/>
          </w:tcPr>
          <w:p w14:paraId="632D7192" w14:textId="77777777" w:rsidR="00837F77" w:rsidRDefault="00837F77" w:rsidP="00077255">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616ACFE5" w14:textId="77777777" w:rsidR="00837F77" w:rsidRDefault="00837F77" w:rsidP="00077255">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59B66692" w14:textId="77777777" w:rsidR="00837F77" w:rsidRDefault="00837F77" w:rsidP="00077255">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4589DBD6" w14:textId="77777777" w:rsidR="00837F77" w:rsidRDefault="00837F77" w:rsidP="00077255">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54C370B1" w14:textId="77777777" w:rsidR="00837F77" w:rsidRDefault="00837F77" w:rsidP="00077255">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C708DF" w14:textId="77777777" w:rsidR="00837F77" w:rsidRDefault="00837F77" w:rsidP="00077255">
            <w:pPr>
              <w:snapToGrid w:val="0"/>
              <w:spacing w:before="120"/>
              <w:rPr>
                <w:rFonts w:ascii="Verdana" w:hAnsi="Verdana" w:cs="Verdana"/>
                <w:b/>
                <w:i/>
                <w:iCs/>
                <w:smallCaps/>
                <w:lang w:val="pl-PL"/>
              </w:rPr>
            </w:pPr>
          </w:p>
        </w:tc>
      </w:tr>
      <w:tr w:rsidR="00837F77" w14:paraId="062B38AE" w14:textId="77777777" w:rsidTr="00077255">
        <w:trPr>
          <w:trHeight w:val="581"/>
        </w:trPr>
        <w:tc>
          <w:tcPr>
            <w:tcW w:w="851" w:type="dxa"/>
            <w:tcBorders>
              <w:left w:val="single" w:sz="1" w:space="0" w:color="000000"/>
              <w:bottom w:val="single" w:sz="1" w:space="0" w:color="000000"/>
            </w:tcBorders>
            <w:shd w:val="clear" w:color="auto" w:fill="auto"/>
          </w:tcPr>
          <w:p w14:paraId="0738ADC0" w14:textId="77777777" w:rsidR="00837F77" w:rsidRDefault="00837F77" w:rsidP="00077255">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246E48A3" w14:textId="77777777" w:rsidR="00837F77" w:rsidRDefault="00837F77" w:rsidP="00077255">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35E55D4C" w14:textId="77777777" w:rsidR="00837F77" w:rsidRDefault="00837F77" w:rsidP="00077255">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B38FC69" w14:textId="77777777" w:rsidR="00837F77" w:rsidRDefault="00837F77" w:rsidP="00077255">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4380CC8" w14:textId="77777777" w:rsidR="00837F77" w:rsidRDefault="00837F77" w:rsidP="00077255">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454F16D1" w14:textId="77777777" w:rsidR="00837F77" w:rsidRDefault="00837F77" w:rsidP="00077255">
            <w:pPr>
              <w:snapToGrid w:val="0"/>
              <w:spacing w:before="120"/>
              <w:rPr>
                <w:rFonts w:ascii="Verdana" w:hAnsi="Verdana" w:cs="Verdana"/>
                <w:b/>
                <w:i/>
                <w:iCs/>
                <w:smallCaps/>
                <w:lang w:val="pl-PL"/>
              </w:rPr>
            </w:pPr>
          </w:p>
        </w:tc>
      </w:tr>
    </w:tbl>
    <w:p w14:paraId="432A1C24" w14:textId="77777777" w:rsidR="00837F77" w:rsidRDefault="00837F77" w:rsidP="00837F77"/>
    <w:p w14:paraId="41865C02" w14:textId="77777777" w:rsidR="00837F77" w:rsidRDefault="00837F77" w:rsidP="00837F77">
      <w:pPr>
        <w:spacing w:line="360" w:lineRule="auto"/>
        <w:jc w:val="both"/>
        <w:rPr>
          <w:lang w:val="pl-PL"/>
        </w:rPr>
      </w:pPr>
      <w:r>
        <w:rPr>
          <w:lang w:val="pl-PL"/>
        </w:rPr>
        <w:t>oświadczam(y), że ww. osoby, które będą uczestniczyć w wykonywaniu zamówienia, posiadają wymagane uprawnienia.</w:t>
      </w:r>
    </w:p>
    <w:p w14:paraId="5A8484C7" w14:textId="77777777" w:rsidR="00837F77" w:rsidRDefault="00837F77" w:rsidP="00837F77">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28E6AE25" w14:textId="77777777" w:rsidR="00837F77" w:rsidRDefault="00837F77" w:rsidP="00837F77">
      <w:pPr>
        <w:spacing w:line="360" w:lineRule="auto"/>
        <w:jc w:val="both"/>
        <w:rPr>
          <w:rFonts w:ascii="Tahoma" w:hAnsi="Tahoma" w:cs="Tahoma"/>
          <w:sz w:val="22"/>
          <w:szCs w:val="22"/>
          <w:lang w:val="pl-PL"/>
        </w:rPr>
      </w:pPr>
    </w:p>
    <w:p w14:paraId="34B391D7" w14:textId="77777777" w:rsidR="00837F77" w:rsidRDefault="00837F77" w:rsidP="00837F77">
      <w:pPr>
        <w:spacing w:line="360" w:lineRule="auto"/>
        <w:jc w:val="both"/>
        <w:rPr>
          <w:lang w:val="pl-PL"/>
        </w:rPr>
      </w:pPr>
    </w:p>
    <w:p w14:paraId="67EEBB1F" w14:textId="77777777" w:rsidR="00837F77" w:rsidRDefault="00837F77" w:rsidP="00837F77">
      <w:pPr>
        <w:rPr>
          <w:b/>
          <w:i/>
          <w:smallCaps/>
          <w:lang w:val="pl-PL"/>
        </w:rPr>
      </w:pPr>
    </w:p>
    <w:p w14:paraId="4C8D822E" w14:textId="6E73F1CD"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6BC80A75" w14:textId="77777777" w:rsidR="00837F77" w:rsidRDefault="00837F77" w:rsidP="00837F77">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74460BFC" w14:textId="77777777" w:rsidR="00837F77" w:rsidRDefault="00837F77" w:rsidP="00837F77">
      <w:pPr>
        <w:rPr>
          <w:rFonts w:ascii="Verdana" w:hAnsi="Verdana" w:cs="Verdana"/>
          <w:iCs/>
          <w:smallCaps/>
          <w:sz w:val="18"/>
          <w:szCs w:val="18"/>
          <w:lang w:val="pl-PL"/>
        </w:rPr>
      </w:pPr>
    </w:p>
    <w:p w14:paraId="3E46A886" w14:textId="77777777" w:rsidR="00837F77" w:rsidRPr="00805DDE" w:rsidRDefault="00837F77" w:rsidP="00837F77">
      <w:pPr>
        <w:rPr>
          <w:lang w:val="pl-PL"/>
        </w:rPr>
      </w:pPr>
    </w:p>
    <w:p w14:paraId="0138C09C" w14:textId="77777777" w:rsidR="00805DDE" w:rsidRPr="00805DDE" w:rsidRDefault="00805DDE" w:rsidP="00837F77">
      <w:pPr>
        <w:pStyle w:val="Nagwek1"/>
        <w:numPr>
          <w:ilvl w:val="0"/>
          <w:numId w:val="0"/>
        </w:numPr>
        <w:tabs>
          <w:tab w:val="left" w:pos="0"/>
        </w:tabs>
        <w:jc w:val="right"/>
        <w:rPr>
          <w:lang w:val="pl-PL"/>
        </w:rPr>
      </w:pPr>
    </w:p>
    <w:sectPr w:rsidR="00805DDE" w:rsidRPr="00805DD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4B330" w14:textId="77777777" w:rsidR="002B66B2" w:rsidRDefault="002B66B2" w:rsidP="00D75E8F">
      <w:pPr>
        <w:spacing w:line="240" w:lineRule="auto"/>
      </w:pPr>
      <w:r>
        <w:separator/>
      </w:r>
    </w:p>
  </w:endnote>
  <w:endnote w:type="continuationSeparator" w:id="0">
    <w:p w14:paraId="68B08032" w14:textId="77777777" w:rsidR="002B66B2" w:rsidRDefault="002B66B2"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MS Mincho"/>
    <w:charset w:val="80"/>
    <w:family w:val="auto"/>
    <w:pitch w:val="default"/>
  </w:font>
  <w:font w:name="Century Gothic">
    <w:panose1 w:val="020B0502020202020204"/>
    <w:charset w:val="EE"/>
    <w:family w:val="swiss"/>
    <w:pitch w:val="variable"/>
    <w:sig w:usb0="00000287"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916406" w:rsidRDefault="00916406">
        <w:pPr>
          <w:pStyle w:val="Stopka"/>
        </w:pPr>
        <w:r>
          <w:fldChar w:fldCharType="begin"/>
        </w:r>
        <w:r>
          <w:instrText>PAGE   \* MERGEFORMAT</w:instrText>
        </w:r>
        <w:r>
          <w:fldChar w:fldCharType="separate"/>
        </w:r>
        <w:r w:rsidR="008E19AB" w:rsidRPr="008E19AB">
          <w:rPr>
            <w:noProof/>
            <w:lang w:val="pl-PL"/>
          </w:rPr>
          <w:t>34</w:t>
        </w:r>
        <w:r>
          <w:fldChar w:fldCharType="end"/>
        </w:r>
      </w:p>
    </w:sdtContent>
  </w:sdt>
  <w:p w14:paraId="516B8693" w14:textId="77777777" w:rsidR="00916406" w:rsidRDefault="009164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2FD0" w14:textId="77777777" w:rsidR="002B66B2" w:rsidRDefault="002B66B2" w:rsidP="00D75E8F">
      <w:pPr>
        <w:spacing w:line="240" w:lineRule="auto"/>
      </w:pPr>
      <w:r>
        <w:separator/>
      </w:r>
    </w:p>
  </w:footnote>
  <w:footnote w:type="continuationSeparator" w:id="0">
    <w:p w14:paraId="7C526A46" w14:textId="77777777" w:rsidR="002B66B2" w:rsidRDefault="002B66B2"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82600B7E"/>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3E44"/>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459D"/>
    <w:rsid w:val="000B7749"/>
    <w:rsid w:val="000B796F"/>
    <w:rsid w:val="000B7D32"/>
    <w:rsid w:val="000C0CCE"/>
    <w:rsid w:val="000C0DF5"/>
    <w:rsid w:val="000C1344"/>
    <w:rsid w:val="000C3EC4"/>
    <w:rsid w:val="000C4B5F"/>
    <w:rsid w:val="000C4FA9"/>
    <w:rsid w:val="000C5370"/>
    <w:rsid w:val="000C6715"/>
    <w:rsid w:val="000C6F6D"/>
    <w:rsid w:val="000C7181"/>
    <w:rsid w:val="000C7A87"/>
    <w:rsid w:val="000D005D"/>
    <w:rsid w:val="000D0CDA"/>
    <w:rsid w:val="000D122E"/>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F4D"/>
    <w:rsid w:val="00216839"/>
    <w:rsid w:val="00216D28"/>
    <w:rsid w:val="00217DA5"/>
    <w:rsid w:val="00220483"/>
    <w:rsid w:val="0022101E"/>
    <w:rsid w:val="002222B5"/>
    <w:rsid w:val="002222BD"/>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1BBB"/>
    <w:rsid w:val="00261F07"/>
    <w:rsid w:val="00264411"/>
    <w:rsid w:val="002648B6"/>
    <w:rsid w:val="00264BB4"/>
    <w:rsid w:val="002712F0"/>
    <w:rsid w:val="002715B7"/>
    <w:rsid w:val="00272F40"/>
    <w:rsid w:val="00277ABC"/>
    <w:rsid w:val="00277B97"/>
    <w:rsid w:val="002801DF"/>
    <w:rsid w:val="00280EA8"/>
    <w:rsid w:val="00281CE9"/>
    <w:rsid w:val="002820FE"/>
    <w:rsid w:val="0028312E"/>
    <w:rsid w:val="002837B2"/>
    <w:rsid w:val="00283A77"/>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970BB"/>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66B2"/>
    <w:rsid w:val="002B7319"/>
    <w:rsid w:val="002B76F9"/>
    <w:rsid w:val="002C7523"/>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0CE4"/>
    <w:rsid w:val="002F1444"/>
    <w:rsid w:val="002F176A"/>
    <w:rsid w:val="002F1B06"/>
    <w:rsid w:val="002F275F"/>
    <w:rsid w:val="002F2B40"/>
    <w:rsid w:val="002F37BD"/>
    <w:rsid w:val="002F442B"/>
    <w:rsid w:val="002F7336"/>
    <w:rsid w:val="002F7ED8"/>
    <w:rsid w:val="00302E87"/>
    <w:rsid w:val="00304559"/>
    <w:rsid w:val="00305788"/>
    <w:rsid w:val="00305A81"/>
    <w:rsid w:val="003079F0"/>
    <w:rsid w:val="00310C77"/>
    <w:rsid w:val="003131B0"/>
    <w:rsid w:val="00314DBA"/>
    <w:rsid w:val="00316890"/>
    <w:rsid w:val="00316B85"/>
    <w:rsid w:val="0031712B"/>
    <w:rsid w:val="003201E4"/>
    <w:rsid w:val="00321DC8"/>
    <w:rsid w:val="00324F79"/>
    <w:rsid w:val="00325197"/>
    <w:rsid w:val="0032566A"/>
    <w:rsid w:val="00325CE5"/>
    <w:rsid w:val="003265C9"/>
    <w:rsid w:val="003265F7"/>
    <w:rsid w:val="0032667E"/>
    <w:rsid w:val="003268E8"/>
    <w:rsid w:val="00326957"/>
    <w:rsid w:val="00330612"/>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1C9"/>
    <w:rsid w:val="003E4370"/>
    <w:rsid w:val="003E642E"/>
    <w:rsid w:val="003E6BC2"/>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54D"/>
    <w:rsid w:val="004477CA"/>
    <w:rsid w:val="004500D9"/>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2D45"/>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B7B"/>
    <w:rsid w:val="00520536"/>
    <w:rsid w:val="00520F90"/>
    <w:rsid w:val="00521527"/>
    <w:rsid w:val="005257F8"/>
    <w:rsid w:val="005276DD"/>
    <w:rsid w:val="00530C58"/>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2B3B"/>
    <w:rsid w:val="005A5816"/>
    <w:rsid w:val="005A64E1"/>
    <w:rsid w:val="005A6766"/>
    <w:rsid w:val="005A75F4"/>
    <w:rsid w:val="005A7676"/>
    <w:rsid w:val="005A7733"/>
    <w:rsid w:val="005A78CB"/>
    <w:rsid w:val="005B1EDB"/>
    <w:rsid w:val="005B2B17"/>
    <w:rsid w:val="005B2EB6"/>
    <w:rsid w:val="005B465B"/>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6D"/>
    <w:rsid w:val="005D7CEF"/>
    <w:rsid w:val="005E0BB3"/>
    <w:rsid w:val="005E0FB0"/>
    <w:rsid w:val="005E1B49"/>
    <w:rsid w:val="005E2E74"/>
    <w:rsid w:val="005E30EA"/>
    <w:rsid w:val="005E3A24"/>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A42"/>
    <w:rsid w:val="00665AE4"/>
    <w:rsid w:val="00667E12"/>
    <w:rsid w:val="00670BE2"/>
    <w:rsid w:val="00671271"/>
    <w:rsid w:val="00671919"/>
    <w:rsid w:val="006731E4"/>
    <w:rsid w:val="006759E4"/>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AA0"/>
    <w:rsid w:val="00724DB2"/>
    <w:rsid w:val="007251B3"/>
    <w:rsid w:val="007273F2"/>
    <w:rsid w:val="00732DAD"/>
    <w:rsid w:val="00733491"/>
    <w:rsid w:val="007357F7"/>
    <w:rsid w:val="007358FD"/>
    <w:rsid w:val="00735D8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B644D"/>
    <w:rsid w:val="007C013B"/>
    <w:rsid w:val="007C1587"/>
    <w:rsid w:val="007C1DD5"/>
    <w:rsid w:val="007C2620"/>
    <w:rsid w:val="007C2D84"/>
    <w:rsid w:val="007C2E09"/>
    <w:rsid w:val="007C2EFA"/>
    <w:rsid w:val="007C362A"/>
    <w:rsid w:val="007D1527"/>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B9B"/>
    <w:rsid w:val="00824441"/>
    <w:rsid w:val="008254B4"/>
    <w:rsid w:val="00825BB6"/>
    <w:rsid w:val="00826958"/>
    <w:rsid w:val="00827575"/>
    <w:rsid w:val="0083069D"/>
    <w:rsid w:val="0083162F"/>
    <w:rsid w:val="00831E5D"/>
    <w:rsid w:val="008327FF"/>
    <w:rsid w:val="00834AFB"/>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1B4F"/>
    <w:rsid w:val="00882707"/>
    <w:rsid w:val="00882842"/>
    <w:rsid w:val="0088317C"/>
    <w:rsid w:val="00883C5B"/>
    <w:rsid w:val="00884069"/>
    <w:rsid w:val="00886579"/>
    <w:rsid w:val="00886930"/>
    <w:rsid w:val="00890458"/>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7497"/>
    <w:rsid w:val="008E0827"/>
    <w:rsid w:val="008E117B"/>
    <w:rsid w:val="008E19AB"/>
    <w:rsid w:val="008E1B78"/>
    <w:rsid w:val="008E21F3"/>
    <w:rsid w:val="008E241D"/>
    <w:rsid w:val="008E2DE5"/>
    <w:rsid w:val="008E3A71"/>
    <w:rsid w:val="008E3C0F"/>
    <w:rsid w:val="008E482E"/>
    <w:rsid w:val="008E5344"/>
    <w:rsid w:val="008E5F8F"/>
    <w:rsid w:val="008E7723"/>
    <w:rsid w:val="008F1FEF"/>
    <w:rsid w:val="008F2005"/>
    <w:rsid w:val="008F3C8B"/>
    <w:rsid w:val="008F6782"/>
    <w:rsid w:val="008F6E4E"/>
    <w:rsid w:val="00900EE2"/>
    <w:rsid w:val="00901234"/>
    <w:rsid w:val="009020D3"/>
    <w:rsid w:val="0090354A"/>
    <w:rsid w:val="0090621C"/>
    <w:rsid w:val="00907248"/>
    <w:rsid w:val="0090782C"/>
    <w:rsid w:val="0091103D"/>
    <w:rsid w:val="009114E1"/>
    <w:rsid w:val="009116E4"/>
    <w:rsid w:val="00911A3B"/>
    <w:rsid w:val="00912B70"/>
    <w:rsid w:val="009158D6"/>
    <w:rsid w:val="00915A4A"/>
    <w:rsid w:val="00916406"/>
    <w:rsid w:val="009168A0"/>
    <w:rsid w:val="0091695D"/>
    <w:rsid w:val="00916DF9"/>
    <w:rsid w:val="009175FC"/>
    <w:rsid w:val="009176B8"/>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6505"/>
    <w:rsid w:val="009403F1"/>
    <w:rsid w:val="00940C9F"/>
    <w:rsid w:val="00941415"/>
    <w:rsid w:val="009414CB"/>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387"/>
    <w:rsid w:val="009E5A3A"/>
    <w:rsid w:val="009E5AF0"/>
    <w:rsid w:val="009E72E2"/>
    <w:rsid w:val="009E7365"/>
    <w:rsid w:val="009F0382"/>
    <w:rsid w:val="009F1DB3"/>
    <w:rsid w:val="009F228D"/>
    <w:rsid w:val="009F262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4D0E"/>
    <w:rsid w:val="00A557F0"/>
    <w:rsid w:val="00A605D8"/>
    <w:rsid w:val="00A6227D"/>
    <w:rsid w:val="00A63A06"/>
    <w:rsid w:val="00A63A48"/>
    <w:rsid w:val="00A649EA"/>
    <w:rsid w:val="00A64E34"/>
    <w:rsid w:val="00A66E32"/>
    <w:rsid w:val="00A707E2"/>
    <w:rsid w:val="00A728B2"/>
    <w:rsid w:val="00A73A52"/>
    <w:rsid w:val="00A754ED"/>
    <w:rsid w:val="00A7577F"/>
    <w:rsid w:val="00A77482"/>
    <w:rsid w:val="00A779BB"/>
    <w:rsid w:val="00A803A1"/>
    <w:rsid w:val="00A80507"/>
    <w:rsid w:val="00A817B9"/>
    <w:rsid w:val="00A866D2"/>
    <w:rsid w:val="00A90082"/>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EB1"/>
    <w:rsid w:val="00AC6919"/>
    <w:rsid w:val="00AC6942"/>
    <w:rsid w:val="00AC6A3F"/>
    <w:rsid w:val="00AC789D"/>
    <w:rsid w:val="00AD03AA"/>
    <w:rsid w:val="00AD1FAC"/>
    <w:rsid w:val="00AD216A"/>
    <w:rsid w:val="00AD4C13"/>
    <w:rsid w:val="00AD552C"/>
    <w:rsid w:val="00AD5B4D"/>
    <w:rsid w:val="00AD629A"/>
    <w:rsid w:val="00AD75F7"/>
    <w:rsid w:val="00AE0C4B"/>
    <w:rsid w:val="00AE2FDF"/>
    <w:rsid w:val="00AE3293"/>
    <w:rsid w:val="00AE3461"/>
    <w:rsid w:val="00AE43DC"/>
    <w:rsid w:val="00AE68D7"/>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3744"/>
    <w:rsid w:val="00B3384D"/>
    <w:rsid w:val="00B341D0"/>
    <w:rsid w:val="00B34FAC"/>
    <w:rsid w:val="00B35C64"/>
    <w:rsid w:val="00B41CAB"/>
    <w:rsid w:val="00B41E6A"/>
    <w:rsid w:val="00B41E98"/>
    <w:rsid w:val="00B42307"/>
    <w:rsid w:val="00B4298D"/>
    <w:rsid w:val="00B43541"/>
    <w:rsid w:val="00B435C1"/>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C0376"/>
    <w:rsid w:val="00BC05B5"/>
    <w:rsid w:val="00BC159D"/>
    <w:rsid w:val="00BC259B"/>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1096"/>
    <w:rsid w:val="00C31E50"/>
    <w:rsid w:val="00C3275F"/>
    <w:rsid w:val="00C327FC"/>
    <w:rsid w:val="00C32E42"/>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364A"/>
    <w:rsid w:val="00C96831"/>
    <w:rsid w:val="00CA0F1D"/>
    <w:rsid w:val="00CA1A6C"/>
    <w:rsid w:val="00CA2597"/>
    <w:rsid w:val="00CA27AD"/>
    <w:rsid w:val="00CA2F99"/>
    <w:rsid w:val="00CA47A0"/>
    <w:rsid w:val="00CA580E"/>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2E10"/>
    <w:rsid w:val="00CF34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19DF"/>
    <w:rsid w:val="00D32011"/>
    <w:rsid w:val="00D324E8"/>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3950"/>
    <w:rsid w:val="00DF4D50"/>
    <w:rsid w:val="00DF51B1"/>
    <w:rsid w:val="00DF625B"/>
    <w:rsid w:val="00E00963"/>
    <w:rsid w:val="00E00CB9"/>
    <w:rsid w:val="00E05373"/>
    <w:rsid w:val="00E05A25"/>
    <w:rsid w:val="00E0615A"/>
    <w:rsid w:val="00E06C05"/>
    <w:rsid w:val="00E06D03"/>
    <w:rsid w:val="00E07872"/>
    <w:rsid w:val="00E10E4E"/>
    <w:rsid w:val="00E13D06"/>
    <w:rsid w:val="00E1451D"/>
    <w:rsid w:val="00E16E56"/>
    <w:rsid w:val="00E20389"/>
    <w:rsid w:val="00E237EF"/>
    <w:rsid w:val="00E2600A"/>
    <w:rsid w:val="00E2705B"/>
    <w:rsid w:val="00E27564"/>
    <w:rsid w:val="00E30161"/>
    <w:rsid w:val="00E309C6"/>
    <w:rsid w:val="00E30C1C"/>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2DE"/>
    <w:rsid w:val="00E516E8"/>
    <w:rsid w:val="00E51781"/>
    <w:rsid w:val="00E51D1E"/>
    <w:rsid w:val="00E522E5"/>
    <w:rsid w:val="00E53750"/>
    <w:rsid w:val="00E538F5"/>
    <w:rsid w:val="00E53DBB"/>
    <w:rsid w:val="00E53DD9"/>
    <w:rsid w:val="00E53ECF"/>
    <w:rsid w:val="00E55462"/>
    <w:rsid w:val="00E55E7A"/>
    <w:rsid w:val="00E56680"/>
    <w:rsid w:val="00E578E4"/>
    <w:rsid w:val="00E60547"/>
    <w:rsid w:val="00E61F96"/>
    <w:rsid w:val="00E623C2"/>
    <w:rsid w:val="00E649AA"/>
    <w:rsid w:val="00E64BBB"/>
    <w:rsid w:val="00E70A1B"/>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0874"/>
    <w:rsid w:val="00EA164C"/>
    <w:rsid w:val="00EA2E61"/>
    <w:rsid w:val="00EA2FD4"/>
    <w:rsid w:val="00EA3466"/>
    <w:rsid w:val="00EA3576"/>
    <w:rsid w:val="00EA3603"/>
    <w:rsid w:val="00EA3D33"/>
    <w:rsid w:val="00EA49FB"/>
    <w:rsid w:val="00EA51EB"/>
    <w:rsid w:val="00EA53E8"/>
    <w:rsid w:val="00EA5519"/>
    <w:rsid w:val="00EA57FE"/>
    <w:rsid w:val="00EA68B0"/>
    <w:rsid w:val="00EA6A6A"/>
    <w:rsid w:val="00EA731D"/>
    <w:rsid w:val="00EA7AA3"/>
    <w:rsid w:val="00EB2EF3"/>
    <w:rsid w:val="00EB519B"/>
    <w:rsid w:val="00EB5CB9"/>
    <w:rsid w:val="00EB5CEF"/>
    <w:rsid w:val="00EB6B4C"/>
    <w:rsid w:val="00EB71D1"/>
    <w:rsid w:val="00EB75D8"/>
    <w:rsid w:val="00EB7BCB"/>
    <w:rsid w:val="00EC02E8"/>
    <w:rsid w:val="00EC03A1"/>
    <w:rsid w:val="00EC0B08"/>
    <w:rsid w:val="00EC121C"/>
    <w:rsid w:val="00EC3C4A"/>
    <w:rsid w:val="00EC4654"/>
    <w:rsid w:val="00EC7203"/>
    <w:rsid w:val="00EC757E"/>
    <w:rsid w:val="00EC7D7E"/>
    <w:rsid w:val="00ED05E8"/>
    <w:rsid w:val="00ED0FA6"/>
    <w:rsid w:val="00ED1EA0"/>
    <w:rsid w:val="00ED2D23"/>
    <w:rsid w:val="00ED2ECF"/>
    <w:rsid w:val="00ED3DF4"/>
    <w:rsid w:val="00ED5628"/>
    <w:rsid w:val="00ED5E7D"/>
    <w:rsid w:val="00ED6413"/>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46F0"/>
    <w:rsid w:val="00F44A15"/>
    <w:rsid w:val="00F45DCC"/>
    <w:rsid w:val="00F47B03"/>
    <w:rsid w:val="00F50C57"/>
    <w:rsid w:val="00F5267B"/>
    <w:rsid w:val="00F5277E"/>
    <w:rsid w:val="00F531B6"/>
    <w:rsid w:val="00F53503"/>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E97"/>
    <w:rsid w:val="00FD5900"/>
    <w:rsid w:val="00FD61F3"/>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22"/>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0" Type="http://schemas.openxmlformats.org/officeDocument/2006/relationships/hyperlink" Target="mailto:ugdaszyna@op.pl" TargetMode="External"/><Relationship Id="rId4" Type="http://schemas.microsoft.com/office/2007/relationships/stylesWithEffects" Target="stylesWithEffects.xml"/><Relationship Id="rId9" Type="http://schemas.openxmlformats.org/officeDocument/2006/relationships/hyperlink" Target="http://www.przetargi.egospodarka.pl/Roboty-w-zakresie-ksztaltowania-terenow-sportowych-i-rekreacyjnych"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D11B4-1A2F-48AF-A8E7-5F0480B4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44</Pages>
  <Words>15722</Words>
  <Characters>94335</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14</cp:revision>
  <dcterms:created xsi:type="dcterms:W3CDTF">2020-01-25T14:50:00Z</dcterms:created>
  <dcterms:modified xsi:type="dcterms:W3CDTF">2020-03-27T06:40:00Z</dcterms:modified>
</cp:coreProperties>
</file>