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4757" w14:textId="5169F907" w:rsidR="00D85499" w:rsidRDefault="00D85499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mallCaps/>
          <w:sz w:val="20"/>
          <w:szCs w:val="20"/>
          <w:lang w:val="pl-PL"/>
        </w:rPr>
        <w:t>Załącznik nr 10</w:t>
      </w:r>
    </w:p>
    <w:p w14:paraId="6B1FE7F8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1305A3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ECC1175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B97398" w14:textId="7132F293" w:rsidR="006A01F1" w:rsidRPr="00C86E25" w:rsidRDefault="00D828A7" w:rsidP="006A01F1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C86E25">
        <w:rPr>
          <w:rFonts w:cstheme="minorHAnsi"/>
          <w:i/>
          <w:sz w:val="22"/>
          <w:szCs w:val="22"/>
          <w:u w:val="single"/>
        </w:rPr>
        <w:t>K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lauzula </w:t>
      </w:r>
      <w:r w:rsidRPr="00C86E25">
        <w:rPr>
          <w:rFonts w:cstheme="minorHAnsi"/>
          <w:i/>
          <w:sz w:val="22"/>
          <w:szCs w:val="22"/>
          <w:u w:val="single"/>
        </w:rPr>
        <w:t>obowiązku informacyjnego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 w celu związanym z postępowaniem o udzielenie zamówienia publicznego</w:t>
      </w:r>
    </w:p>
    <w:p w14:paraId="0A948595" w14:textId="77777777" w:rsidR="006A01F1" w:rsidRPr="00C86E25" w:rsidRDefault="006A01F1" w:rsidP="006A01F1">
      <w:pPr>
        <w:spacing w:before="120" w:after="120" w:line="276" w:lineRule="auto"/>
        <w:jc w:val="both"/>
        <w:rPr>
          <w:rFonts w:cstheme="minorHAnsi"/>
        </w:rPr>
      </w:pPr>
    </w:p>
    <w:p w14:paraId="345D0738" w14:textId="77777777" w:rsidR="008A2E97" w:rsidRDefault="008A2E97" w:rsidP="008A2E97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13 ust. 1 i 2 </w:t>
      </w:r>
      <w:r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 (Dz.U.UE.L.2016.119.1),</w:t>
      </w:r>
      <w:r>
        <w:rPr>
          <w:rFonts w:eastAsia="Times New Roman" w:cstheme="minorHAnsi"/>
          <w:lang w:eastAsia="pl-PL"/>
        </w:rPr>
        <w:t xml:space="preserve"> zwane dalej „RODO”, informujemy, że: </w:t>
      </w:r>
    </w:p>
    <w:p w14:paraId="6FEACD73" w14:textId="79972248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Administratorem Pani/Pana danych osobowych jest Gmina Daszyna z siedzibą 99-107 Daszyna, Daszyna 34, </w:t>
      </w:r>
      <w:r w:rsidRPr="001F009E">
        <w:rPr>
          <w:rFonts w:eastAsia="Times New Roman" w:cstheme="minorHAnsi"/>
          <w:lang w:eastAsia="pl-PL"/>
        </w:rPr>
        <w:t xml:space="preserve">NIP: </w:t>
      </w:r>
      <w:r w:rsidR="001F009E">
        <w:rPr>
          <w:rFonts w:eastAsia="Times New Roman" w:cstheme="minorHAnsi"/>
          <w:lang w:eastAsia="pl-PL"/>
        </w:rPr>
        <w:t>775-24-06-085,</w:t>
      </w:r>
      <w:r w:rsidRPr="001F009E">
        <w:rPr>
          <w:rFonts w:eastAsia="Times New Roman" w:cstheme="minorHAnsi"/>
          <w:lang w:eastAsia="pl-PL"/>
        </w:rPr>
        <w:t xml:space="preserve"> </w:t>
      </w:r>
      <w:r w:rsidRPr="00C4327D">
        <w:rPr>
          <w:rFonts w:eastAsia="Times New Roman" w:cstheme="minorHAnsi"/>
          <w:lang w:eastAsia="pl-PL"/>
        </w:rPr>
        <w:t>reprezentowaną prz</w:t>
      </w:r>
      <w:r w:rsidR="00C4327D" w:rsidRPr="00C4327D">
        <w:rPr>
          <w:rFonts w:eastAsia="Times New Roman" w:cstheme="minorHAnsi"/>
          <w:lang w:eastAsia="pl-PL"/>
        </w:rPr>
        <w:t>ez Wójta Gminy Daszyna Zbigniewa Wojtera</w:t>
      </w:r>
      <w:r w:rsidRPr="00C4327D">
        <w:rPr>
          <w:rFonts w:eastAsia="Times New Roman" w:cstheme="minorHAnsi"/>
          <w:lang w:eastAsia="pl-PL"/>
        </w:rPr>
        <w:t xml:space="preserve">  przy kontrasygnacie Skarbnika Gmi</w:t>
      </w:r>
      <w:r w:rsidR="00C4327D" w:rsidRPr="00C4327D">
        <w:rPr>
          <w:rFonts w:eastAsia="Times New Roman" w:cstheme="minorHAnsi"/>
          <w:lang w:eastAsia="pl-PL"/>
        </w:rPr>
        <w:t>ny Daszyna Pani Sylwii Walczykowskiej</w:t>
      </w:r>
      <w:r>
        <w:rPr>
          <w:rFonts w:eastAsia="Times New Roman" w:cstheme="minorHAnsi"/>
          <w:lang w:eastAsia="pl-PL"/>
        </w:rPr>
        <w:t>;</w:t>
      </w:r>
    </w:p>
    <w:p w14:paraId="1DD8BA60" w14:textId="19CF4A0D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W celu należytej ochrony danych osobowych, Administrator powołał Inspektorem Ochrony Danych, z którym można się skontaktować pod adresem e-mail: </w:t>
      </w:r>
      <w:r w:rsidR="009F43BA">
        <w:rPr>
          <w:rFonts w:eastAsia="Times New Roman" w:cstheme="minorHAnsi"/>
          <w:lang w:eastAsia="pl-PL"/>
        </w:rPr>
        <w:t>sekretariat@gminadaszyna.pl;</w:t>
      </w:r>
      <w:bookmarkStart w:id="0" w:name="_GoBack"/>
      <w:bookmarkEnd w:id="0"/>
    </w:p>
    <w:p w14:paraId="1E72C99F" w14:textId="3F9EDD66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Pani/Pana dane osobowe przetwarzane będą na podstawie art. 6 ust. 1 lit. c</w:t>
      </w:r>
      <w:r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RODO w celu </w:t>
      </w:r>
      <w:r>
        <w:rPr>
          <w:rFonts w:cstheme="minorHAnsi"/>
        </w:rPr>
        <w:t xml:space="preserve">związanym z postępowaniem o udzielenie zamówienia publicznego </w:t>
      </w:r>
      <w:r>
        <w:rPr>
          <w:rFonts w:cstheme="minorHAnsi"/>
          <w:b/>
          <w:i/>
        </w:rPr>
        <w:t>„</w:t>
      </w:r>
      <w:r>
        <w:rPr>
          <w:rFonts w:ascii="Tahoma" w:hAnsi="Tahoma" w:cs="Tahoma"/>
          <w:b/>
          <w:i/>
        </w:rPr>
        <w:t xml:space="preserve">Uzbrojenie terenów inwestycyjnych Koryta” – modernizacja systemu zaopatrzenia w wodę II etap – </w:t>
      </w:r>
      <w:r w:rsidR="00C4327D">
        <w:rPr>
          <w:rFonts w:ascii="Tahoma" w:hAnsi="Tahoma" w:cs="Tahoma"/>
          <w:b/>
          <w:i/>
        </w:rPr>
        <w:t>SUW Koryta</w:t>
      </w:r>
      <w:r>
        <w:rPr>
          <w:rFonts w:cstheme="minorHAnsi"/>
          <w:b/>
          <w:i/>
        </w:rPr>
        <w:t xml:space="preserve">”  </w:t>
      </w:r>
      <w:r>
        <w:rPr>
          <w:rFonts w:cstheme="minorHAnsi"/>
        </w:rPr>
        <w:t>prowadzonym w trybie przetargu nieograniczonego;</w:t>
      </w:r>
    </w:p>
    <w:p w14:paraId="34AD9CF3" w14:textId="3FF1DFF3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143E54">
        <w:rPr>
          <w:rFonts w:eastAsia="Times New Roman" w:cstheme="minorHAnsi"/>
          <w:lang w:eastAsia="pl-PL"/>
        </w:rPr>
        <w:t>t.j.</w:t>
      </w:r>
      <w:r>
        <w:rPr>
          <w:rFonts w:eastAsia="Times New Roman" w:cstheme="minorHAnsi"/>
          <w:lang w:eastAsia="pl-PL"/>
        </w:rPr>
        <w:t>Dz</w:t>
      </w:r>
      <w:proofErr w:type="spellEnd"/>
      <w:r>
        <w:rPr>
          <w:rFonts w:eastAsia="Times New Roman" w:cstheme="minorHAnsi"/>
          <w:lang w:eastAsia="pl-PL"/>
        </w:rPr>
        <w:t>. U. z 201</w:t>
      </w:r>
      <w:r w:rsidR="00143E54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r. poz. 1</w:t>
      </w:r>
      <w:r w:rsidR="00143E54">
        <w:rPr>
          <w:rFonts w:eastAsia="Times New Roman" w:cstheme="minorHAnsi"/>
          <w:lang w:eastAsia="pl-PL"/>
        </w:rPr>
        <w:t>843 z późn.zm.</w:t>
      </w:r>
      <w:r>
        <w:rPr>
          <w:rFonts w:eastAsia="Times New Roman" w:cstheme="minorHAnsi"/>
          <w:lang w:eastAsia="pl-PL"/>
        </w:rPr>
        <w:t xml:space="preserve">), dalej „ustawa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”;  </w:t>
      </w:r>
    </w:p>
    <w:p w14:paraId="036AD4FF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przez okres 4 lat, licząc od dnia zakończenia postępowania o udzielenie zamówienia, a jeżeli czas trwania umowy przekracza 4 lata, okres przechowywania obejmuje cały okres trwania umowy;</w:t>
      </w:r>
    </w:p>
    <w:p w14:paraId="3479EF63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Obowiązek podania przez Panią/Pana danych osobowych jest wymogiem ustawowym określonym w przepisach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14:paraId="44E17E02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odniesieniu do Pani/Pana danych osobowych, decyzje nie będą podejmowane przez Administratora w sposób zautomatyzowany, stosowanie do art. 22 RODO;</w:t>
      </w:r>
    </w:p>
    <w:p w14:paraId="19ABF2CA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Posiada Pani/Pan:</w:t>
      </w:r>
    </w:p>
    <w:p w14:paraId="748DDD9C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na podstawie art. 15 RODO - prawo dostępu do swoich danych osobowych;</w:t>
      </w:r>
    </w:p>
    <w:p w14:paraId="017BACA7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art. 16 RODO - prawo do sprostowania swoich danych osobowych;</w:t>
      </w:r>
    </w:p>
    <w:p w14:paraId="009B234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na podstawie art. 18 RODO - prawo ograniczenia przetwarzania danych osobowych z zastrzeżeniem przypadków, o których mowa w art. 18 ust. 2 RODO;  </w:t>
      </w:r>
    </w:p>
    <w:p w14:paraId="5AA49BB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prawo do wniesienia skargi do organu nadzorczego - Prezesa Urzędu Ochrony Danych Osobowych, gdy uzna Pani/Pan, że przetwarzanie Pani/Pana danych osobowych narusza przepisy RODO;</w:t>
      </w:r>
    </w:p>
    <w:p w14:paraId="77F62FF9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14:paraId="3A9B646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7667DAD8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0943945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9EC1D3" w14:textId="77777777" w:rsidR="008A2E97" w:rsidRDefault="008A2E97" w:rsidP="008A2E9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57E6490" w14:textId="77777777" w:rsidR="008A2E97" w:rsidRDefault="008A2E97" w:rsidP="008A2E97">
      <w:pPr>
        <w:spacing w:before="120" w:after="120" w:line="276" w:lineRule="auto"/>
        <w:jc w:val="both"/>
        <w:rPr>
          <w:rFonts w:ascii="Arial" w:hAnsi="Arial" w:cs="Arial"/>
        </w:rPr>
      </w:pPr>
    </w:p>
    <w:p w14:paraId="1A91C64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5708C1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BA9F8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786C3B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80F8D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7B6A2C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4909C5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ACA97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2FCB9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9A2AB2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08C2F8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08821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73BF1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75BB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BDB4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C1849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08476E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8A9381A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4EDA21EC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878F8" w14:textId="77777777" w:rsidR="006E0151" w:rsidRDefault="006E0151" w:rsidP="00B62535">
      <w:pPr>
        <w:spacing w:after="0" w:line="240" w:lineRule="auto"/>
      </w:pPr>
      <w:r>
        <w:separator/>
      </w:r>
    </w:p>
  </w:endnote>
  <w:endnote w:type="continuationSeparator" w:id="0">
    <w:p w14:paraId="3E6A7635" w14:textId="77777777" w:rsidR="006E0151" w:rsidRDefault="006E015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626ABB7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3BA">
          <w:rPr>
            <w:noProof/>
          </w:rPr>
          <w:t>2</w:t>
        </w:r>
        <w:r>
          <w:fldChar w:fldCharType="end"/>
        </w:r>
      </w:p>
    </w:sdtContent>
  </w:sdt>
  <w:p w14:paraId="33A7B61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D9E18" w14:textId="77777777" w:rsidR="006E0151" w:rsidRDefault="006E0151" w:rsidP="00B62535">
      <w:pPr>
        <w:spacing w:after="0" w:line="240" w:lineRule="auto"/>
      </w:pPr>
      <w:r>
        <w:separator/>
      </w:r>
    </w:p>
  </w:footnote>
  <w:footnote w:type="continuationSeparator" w:id="0">
    <w:p w14:paraId="71CB0573" w14:textId="77777777" w:rsidR="006E0151" w:rsidRDefault="006E015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66D" w14:textId="61CBE55C" w:rsidR="00C86E25" w:rsidRPr="00C86E25" w:rsidRDefault="00C86E25" w:rsidP="00C5161C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C86E25">
      <w:rPr>
        <w:u w:val="single"/>
      </w:rPr>
      <w:t xml:space="preserve">                                                                </w:t>
    </w:r>
    <w:r w:rsidR="00C5161C">
      <w:rPr>
        <w:u w:val="single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3E54"/>
    <w:rsid w:val="00146820"/>
    <w:rsid w:val="00166B7C"/>
    <w:rsid w:val="001758C4"/>
    <w:rsid w:val="001762BC"/>
    <w:rsid w:val="001A6A1B"/>
    <w:rsid w:val="001C09E0"/>
    <w:rsid w:val="001E76BB"/>
    <w:rsid w:val="001F009E"/>
    <w:rsid w:val="002008BC"/>
    <w:rsid w:val="00212587"/>
    <w:rsid w:val="002150EF"/>
    <w:rsid w:val="00215BF2"/>
    <w:rsid w:val="00253088"/>
    <w:rsid w:val="002560D0"/>
    <w:rsid w:val="00271B2D"/>
    <w:rsid w:val="00292CFB"/>
    <w:rsid w:val="002B52D9"/>
    <w:rsid w:val="002D73C4"/>
    <w:rsid w:val="002E51C7"/>
    <w:rsid w:val="00300D3C"/>
    <w:rsid w:val="00306576"/>
    <w:rsid w:val="00327F12"/>
    <w:rsid w:val="00357E02"/>
    <w:rsid w:val="003619DF"/>
    <w:rsid w:val="00363ED6"/>
    <w:rsid w:val="00365982"/>
    <w:rsid w:val="003739FA"/>
    <w:rsid w:val="00373AD8"/>
    <w:rsid w:val="0037510D"/>
    <w:rsid w:val="003A3206"/>
    <w:rsid w:val="003C2239"/>
    <w:rsid w:val="003D070D"/>
    <w:rsid w:val="003E1EFC"/>
    <w:rsid w:val="003E7957"/>
    <w:rsid w:val="003F400A"/>
    <w:rsid w:val="0042744C"/>
    <w:rsid w:val="004316A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36D3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0151"/>
    <w:rsid w:val="006E71CB"/>
    <w:rsid w:val="006F19D4"/>
    <w:rsid w:val="00700901"/>
    <w:rsid w:val="00700A9D"/>
    <w:rsid w:val="00735375"/>
    <w:rsid w:val="00760475"/>
    <w:rsid w:val="007643D1"/>
    <w:rsid w:val="00766846"/>
    <w:rsid w:val="007A1020"/>
    <w:rsid w:val="007E508C"/>
    <w:rsid w:val="007F1EB4"/>
    <w:rsid w:val="0083135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A2E97"/>
    <w:rsid w:val="008B2457"/>
    <w:rsid w:val="008C4C69"/>
    <w:rsid w:val="0091420F"/>
    <w:rsid w:val="00916C30"/>
    <w:rsid w:val="00926B08"/>
    <w:rsid w:val="00960FEB"/>
    <w:rsid w:val="0097238B"/>
    <w:rsid w:val="00977A4C"/>
    <w:rsid w:val="00981377"/>
    <w:rsid w:val="009B4F5A"/>
    <w:rsid w:val="009E1A20"/>
    <w:rsid w:val="009E3932"/>
    <w:rsid w:val="009E505D"/>
    <w:rsid w:val="009F43BA"/>
    <w:rsid w:val="009F4437"/>
    <w:rsid w:val="00A04CF5"/>
    <w:rsid w:val="00A37C17"/>
    <w:rsid w:val="00A442A9"/>
    <w:rsid w:val="00A4668A"/>
    <w:rsid w:val="00A5572C"/>
    <w:rsid w:val="00A80B49"/>
    <w:rsid w:val="00A812DA"/>
    <w:rsid w:val="00A8304B"/>
    <w:rsid w:val="00A87BBC"/>
    <w:rsid w:val="00AA3FD6"/>
    <w:rsid w:val="00AB46EB"/>
    <w:rsid w:val="00AE6242"/>
    <w:rsid w:val="00AF401F"/>
    <w:rsid w:val="00B113D7"/>
    <w:rsid w:val="00B16D03"/>
    <w:rsid w:val="00B60EFF"/>
    <w:rsid w:val="00B62535"/>
    <w:rsid w:val="00B77964"/>
    <w:rsid w:val="00BB7A81"/>
    <w:rsid w:val="00BD4AC6"/>
    <w:rsid w:val="00BF6DD3"/>
    <w:rsid w:val="00C00FB2"/>
    <w:rsid w:val="00C055B9"/>
    <w:rsid w:val="00C134CE"/>
    <w:rsid w:val="00C34CCA"/>
    <w:rsid w:val="00C4327D"/>
    <w:rsid w:val="00C5161C"/>
    <w:rsid w:val="00C54117"/>
    <w:rsid w:val="00C85F10"/>
    <w:rsid w:val="00C86E25"/>
    <w:rsid w:val="00C9514B"/>
    <w:rsid w:val="00CB6458"/>
    <w:rsid w:val="00CC6293"/>
    <w:rsid w:val="00CD3DF6"/>
    <w:rsid w:val="00CF3DD2"/>
    <w:rsid w:val="00CF63B7"/>
    <w:rsid w:val="00D00D07"/>
    <w:rsid w:val="00D30DAD"/>
    <w:rsid w:val="00D64BD8"/>
    <w:rsid w:val="00D714D7"/>
    <w:rsid w:val="00D74B07"/>
    <w:rsid w:val="00D828A7"/>
    <w:rsid w:val="00D85499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7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FAD-7388-40A9-85B1-C7EC17F7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Zbigniew</cp:lastModifiedBy>
  <cp:revision>9</cp:revision>
  <cp:lastPrinted>2020-01-16T08:58:00Z</cp:lastPrinted>
  <dcterms:created xsi:type="dcterms:W3CDTF">2018-10-02T18:38:00Z</dcterms:created>
  <dcterms:modified xsi:type="dcterms:W3CDTF">2020-01-17T08:44:00Z</dcterms:modified>
</cp:coreProperties>
</file>